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23" w:rsidRDefault="00C43423" w:rsidP="00340E04">
      <w:pPr>
        <w:pStyle w:val="a5"/>
        <w:ind w:left="1418"/>
        <w:rPr>
          <w:b/>
          <w:sz w:val="24"/>
          <w:szCs w:val="24"/>
        </w:rPr>
      </w:pPr>
    </w:p>
    <w:p w:rsidR="00056F3B" w:rsidRPr="00A65B82" w:rsidRDefault="00056F3B" w:rsidP="00CC02C0">
      <w:pPr>
        <w:pStyle w:val="a5"/>
        <w:jc w:val="center"/>
        <w:rPr>
          <w:b/>
          <w:sz w:val="24"/>
          <w:szCs w:val="24"/>
        </w:rPr>
      </w:pPr>
      <w:r w:rsidRPr="00A65B82">
        <w:rPr>
          <w:b/>
          <w:sz w:val="24"/>
          <w:szCs w:val="24"/>
        </w:rPr>
        <w:t>ОТЧЕТ</w:t>
      </w:r>
    </w:p>
    <w:p w:rsidR="00056F3B" w:rsidRPr="00A65B82" w:rsidRDefault="00056F3B" w:rsidP="00CC02C0">
      <w:pPr>
        <w:pStyle w:val="a5"/>
        <w:jc w:val="center"/>
        <w:rPr>
          <w:b/>
          <w:sz w:val="24"/>
          <w:szCs w:val="24"/>
        </w:rPr>
      </w:pPr>
      <w:r w:rsidRPr="00A65B82">
        <w:rPr>
          <w:b/>
          <w:sz w:val="24"/>
          <w:szCs w:val="24"/>
        </w:rPr>
        <w:t xml:space="preserve"> ГЛАВЫ МУНИЦИПАЛЬНОГО ОБРАЗОВАНИЯ </w:t>
      </w:r>
    </w:p>
    <w:p w:rsidR="00056F3B" w:rsidRDefault="00056F3B" w:rsidP="00CC02C0">
      <w:pPr>
        <w:pStyle w:val="a5"/>
        <w:jc w:val="center"/>
        <w:rPr>
          <w:b/>
        </w:rPr>
      </w:pPr>
      <w:r>
        <w:rPr>
          <w:b/>
          <w:sz w:val="24"/>
          <w:szCs w:val="24"/>
        </w:rPr>
        <w:t>"ГОРОДСКОЙ ОКРУГ "ГОРОД НАРЬЯН-МАР"</w:t>
      </w:r>
      <w:r w:rsidRPr="00A65B82">
        <w:rPr>
          <w:b/>
          <w:sz w:val="24"/>
          <w:szCs w:val="24"/>
        </w:rPr>
        <w:t xml:space="preserve"> </w:t>
      </w:r>
      <w:r w:rsidRPr="003E416E">
        <w:rPr>
          <w:b/>
        </w:rPr>
        <w:t xml:space="preserve">О РЕЗУЛЬТАТАХ </w:t>
      </w:r>
    </w:p>
    <w:p w:rsidR="00056F3B" w:rsidRDefault="00056F3B" w:rsidP="00CC02C0">
      <w:pPr>
        <w:pStyle w:val="a5"/>
        <w:jc w:val="center"/>
        <w:rPr>
          <w:b/>
          <w:sz w:val="24"/>
          <w:szCs w:val="24"/>
        </w:rPr>
      </w:pPr>
      <w:r w:rsidRPr="003E416E">
        <w:rPr>
          <w:b/>
        </w:rPr>
        <w:t>СВОЕЙ ДЕЯТЕЛЬНОСТИ И ДЕЯТЕЛЬНОСТИ АДМИНИСТРАЦИИ МУНИЦИПАЛЬНОГО ОБРАЗОВАНИЯ "ГОРОДСКОЙ ОКРУГ "ГОРОД НАРЬЯН-МАР"</w:t>
      </w:r>
      <w:r w:rsidRPr="00A65B82">
        <w:rPr>
          <w:b/>
          <w:sz w:val="24"/>
          <w:szCs w:val="24"/>
        </w:rPr>
        <w:t xml:space="preserve"> ЗА 201</w:t>
      </w:r>
      <w:r>
        <w:rPr>
          <w:b/>
          <w:sz w:val="24"/>
          <w:szCs w:val="24"/>
        </w:rPr>
        <w:t>5</w:t>
      </w:r>
      <w:r w:rsidRPr="00A65B82">
        <w:rPr>
          <w:b/>
          <w:sz w:val="24"/>
          <w:szCs w:val="24"/>
        </w:rPr>
        <w:t>-Й ГОД.</w:t>
      </w:r>
    </w:p>
    <w:p w:rsidR="00056F3B" w:rsidRDefault="00056F3B" w:rsidP="00CC02C0">
      <w:pPr>
        <w:pStyle w:val="a5"/>
        <w:jc w:val="center"/>
        <w:rPr>
          <w:b/>
          <w:sz w:val="24"/>
          <w:szCs w:val="24"/>
        </w:rPr>
      </w:pPr>
    </w:p>
    <w:p w:rsidR="003D46E1" w:rsidRPr="00A65B82" w:rsidRDefault="003D46E1" w:rsidP="00CC02C0">
      <w:pPr>
        <w:pStyle w:val="a5"/>
        <w:jc w:val="center"/>
        <w:rPr>
          <w:b/>
          <w:sz w:val="24"/>
          <w:szCs w:val="24"/>
        </w:rPr>
      </w:pPr>
    </w:p>
    <w:p w:rsidR="003D46E1" w:rsidRDefault="003D46E1" w:rsidP="00CC02C0">
      <w:pPr>
        <w:pStyle w:val="a5"/>
        <w:ind w:firstLine="720"/>
      </w:pPr>
      <w:r>
        <w:t>Уважаемая Ольга Валентиновна, уважаемые депутаты Совета городского округа!</w:t>
      </w:r>
    </w:p>
    <w:p w:rsidR="003D46E1" w:rsidRDefault="003D46E1" w:rsidP="00CC02C0">
      <w:pPr>
        <w:pStyle w:val="a5"/>
        <w:ind w:firstLine="720"/>
      </w:pPr>
    </w:p>
    <w:p w:rsidR="00056F3B" w:rsidRPr="003F1840" w:rsidRDefault="00056F3B" w:rsidP="00CC02C0">
      <w:pPr>
        <w:pStyle w:val="a5"/>
        <w:ind w:firstLine="720"/>
      </w:pPr>
      <w:r w:rsidRPr="003F1840">
        <w:t>В соответствии с Уста</w:t>
      </w:r>
      <w:r>
        <w:t>вом муниципального образования "</w:t>
      </w:r>
      <w:r w:rsidRPr="003F1840">
        <w:t xml:space="preserve">Городской округ </w:t>
      </w:r>
      <w:r>
        <w:t>"Город Нарьян-Мар"</w:t>
      </w:r>
      <w:r w:rsidRPr="003F1840">
        <w:t xml:space="preserve"> представляю отчет о результатах своей деятельности и </w:t>
      </w:r>
      <w:r>
        <w:t xml:space="preserve">деятельности </w:t>
      </w:r>
      <w:r w:rsidRPr="003F1840">
        <w:t>Администра</w:t>
      </w:r>
      <w:r>
        <w:t>ции муниципального образования "Городской округ "Город Нарьян-Мар"</w:t>
      </w:r>
      <w:r w:rsidRPr="003F1840">
        <w:t xml:space="preserve"> за 201</w:t>
      </w:r>
      <w:r>
        <w:t>5</w:t>
      </w:r>
      <w:r w:rsidRPr="003F1840">
        <w:t xml:space="preserve"> год</w:t>
      </w:r>
    </w:p>
    <w:p w:rsidR="00056F3B" w:rsidRDefault="00056F3B" w:rsidP="00170540">
      <w:pPr>
        <w:pStyle w:val="a5"/>
        <w:ind w:firstLine="720"/>
      </w:pPr>
      <w:r w:rsidRPr="001228CE">
        <w:t>Прошедший год был напряженным и насыщен большими событиями в политической</w:t>
      </w:r>
      <w:r>
        <w:t>,</w:t>
      </w:r>
      <w:r w:rsidRPr="001228CE">
        <w:t xml:space="preserve"> экономической и социальной жизни города и округа</w:t>
      </w:r>
      <w:r>
        <w:t>.</w:t>
      </w:r>
      <w:r w:rsidRPr="001228CE">
        <w:t xml:space="preserve"> </w:t>
      </w:r>
      <w:r>
        <w:t>Огромное влияние на деятельность Администрации города оказало</w:t>
      </w:r>
      <w:r w:rsidRPr="001228CE">
        <w:t xml:space="preserve"> перераспределение полномочий между органами местного самоуп</w:t>
      </w:r>
      <w:r>
        <w:t>равления и органами государственной власти НАО по вопросам местного значения в</w:t>
      </w:r>
      <w:r w:rsidRPr="001228CE">
        <w:t xml:space="preserve"> соответствии</w:t>
      </w:r>
      <w:r>
        <w:t xml:space="preserve"> с законом НАО от 19.04.2014 № 95-оз.</w:t>
      </w:r>
    </w:p>
    <w:p w:rsidR="00056F3B" w:rsidRDefault="00056F3B" w:rsidP="00A03FE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03FE9">
        <w:rPr>
          <w:rFonts w:ascii="Times New Roman" w:hAnsi="Times New Roman" w:cs="Times New Roman"/>
          <w:b w:val="0"/>
          <w:sz w:val="26"/>
          <w:szCs w:val="26"/>
        </w:rPr>
        <w:t>С 01.01.2015 органами государственной власти НАО исполняются полномочия органов местного самоуправления в сфере культуры, организаци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 w:rsidRPr="00A03FE9">
        <w:rPr>
          <w:rFonts w:ascii="Times New Roman" w:hAnsi="Times New Roman" w:cs="Times New Roman"/>
          <w:b w:val="0"/>
          <w:sz w:val="26"/>
          <w:szCs w:val="26"/>
        </w:rPr>
        <w:t xml:space="preserve"> строительства муниципального жилищного фонда,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03FE9">
        <w:rPr>
          <w:rFonts w:ascii="Times New Roman" w:hAnsi="Times New Roman" w:cs="Times New Roman"/>
          <w:b w:val="0"/>
          <w:sz w:val="26"/>
          <w:szCs w:val="26"/>
        </w:rPr>
        <w:t>градостроительства и зем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 w:rsidRPr="00A03FE9">
        <w:rPr>
          <w:rFonts w:ascii="Times New Roman" w:hAnsi="Times New Roman" w:cs="Times New Roman"/>
          <w:b w:val="0"/>
          <w:sz w:val="26"/>
          <w:szCs w:val="26"/>
        </w:rPr>
        <w:t>л</w:t>
      </w:r>
      <w:r>
        <w:rPr>
          <w:rFonts w:ascii="Times New Roman" w:hAnsi="Times New Roman" w:cs="Times New Roman"/>
          <w:b w:val="0"/>
          <w:sz w:val="26"/>
          <w:szCs w:val="26"/>
        </w:rPr>
        <w:t>ьных отношений.</w:t>
      </w:r>
      <w:r w:rsidRPr="00A03FE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56F3B" w:rsidRDefault="00056F3B" w:rsidP="00A03FE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соответствии с решением Совета городского округа "Город Нарьян-Мар" в 2015 году произведена передача в собственность Ненецкого автономного округа 5 автомобильных дорог с элементами обустройства, земельный участок по ул. Первомайская, 20 образовательных учреждений, 6 проектно-сметных документаций на объекты капитального строительства.</w:t>
      </w:r>
    </w:p>
    <w:p w:rsidR="00056F3B" w:rsidRDefault="00056F3B" w:rsidP="00F075BD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связи с передачей полномочий Администрацией МО "Городской округ "Город Нарьян-Мар" проведены штатные мероприятия по сокращению численности муниципальных служащих, в том числе перевод в немуниципальные служащие. </w:t>
      </w:r>
    </w:p>
    <w:p w:rsidR="00056F3B" w:rsidRDefault="00056F3B" w:rsidP="00F075BD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56F3B" w:rsidRPr="00340E04" w:rsidRDefault="00056F3B" w:rsidP="00F075BD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Администрацией МО "Городской округ "Город Нарьян-Мар" в 2015 году в рамках своих полномочий решались вопросы местного значения</w:t>
      </w:r>
      <w:r w:rsidR="0023545F">
        <w:rPr>
          <w:rFonts w:ascii="Times New Roman" w:hAnsi="Times New Roman" w:cs="Times New Roman"/>
          <w:b w:val="0"/>
          <w:bCs w:val="0"/>
          <w:sz w:val="26"/>
          <w:szCs w:val="26"/>
        </w:rPr>
        <w:t>, а так же исполнялись переданные государственные полномочия</w:t>
      </w:r>
      <w:r w:rsidRPr="00340E04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056F3B" w:rsidRDefault="00056F3B" w:rsidP="00170540">
      <w:pPr>
        <w:pStyle w:val="a5"/>
        <w:ind w:firstLine="720"/>
      </w:pPr>
    </w:p>
    <w:p w:rsidR="00056F3B" w:rsidRDefault="00056F3B" w:rsidP="00170540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  <w:r w:rsidRPr="00C253FD">
        <w:rPr>
          <w:bCs/>
          <w:sz w:val="26"/>
          <w:szCs w:val="26"/>
        </w:rPr>
        <w:t xml:space="preserve">Бюджет города Нарьян-Мара - главный инструмент </w:t>
      </w:r>
      <w:r w:rsidRPr="00C253FD">
        <w:rPr>
          <w:sz w:val="26"/>
          <w:szCs w:val="26"/>
        </w:rPr>
        <w:t xml:space="preserve">реализации полномочий </w:t>
      </w:r>
      <w:r w:rsidRPr="00C253FD">
        <w:rPr>
          <w:bCs/>
          <w:sz w:val="26"/>
          <w:szCs w:val="26"/>
        </w:rPr>
        <w:t xml:space="preserve">муниципального образования </w:t>
      </w:r>
      <w:r w:rsidRPr="00C253FD">
        <w:rPr>
          <w:sz w:val="26"/>
          <w:szCs w:val="26"/>
        </w:rPr>
        <w:t xml:space="preserve">"Городской округ "Город Нарьян-Мар" в части </w:t>
      </w:r>
      <w:r w:rsidRPr="00C253FD">
        <w:rPr>
          <w:bCs/>
          <w:sz w:val="26"/>
          <w:szCs w:val="26"/>
        </w:rPr>
        <w:t xml:space="preserve">проведения социальной, финансовой и инвестиционной политики на территории города. </w:t>
      </w:r>
    </w:p>
    <w:p w:rsidR="00056F3B" w:rsidRDefault="00056F3B" w:rsidP="00A46F58">
      <w:pPr>
        <w:ind w:firstLine="720"/>
        <w:jc w:val="both"/>
        <w:rPr>
          <w:sz w:val="26"/>
          <w:szCs w:val="26"/>
        </w:rPr>
      </w:pPr>
      <w:r w:rsidRPr="00FF6BF4">
        <w:rPr>
          <w:sz w:val="26"/>
          <w:szCs w:val="26"/>
        </w:rPr>
        <w:t xml:space="preserve">Приоритет при формировании и исполнении бюджета в 2015 году был отдан тем сферам муниципальной ответственности, которые непосредственно определяют качество жизни граждан: отрасли  образования, социальной сферы и городского хозяйства. </w:t>
      </w:r>
    </w:p>
    <w:p w:rsidR="00056F3B" w:rsidRDefault="00056F3B" w:rsidP="00A46F58">
      <w:pPr>
        <w:ind w:firstLine="720"/>
        <w:jc w:val="both"/>
        <w:rPr>
          <w:sz w:val="26"/>
          <w:szCs w:val="26"/>
        </w:rPr>
      </w:pPr>
    </w:p>
    <w:p w:rsidR="00056F3B" w:rsidRDefault="00056F3B" w:rsidP="00170540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Решением Совета городского округа от 25.12.2014 № 39-р был утвержден бюджет МО "ГО "Город Нарьян-Мар" на 2015 год и плановый период 2016 – 2017 годов.</w:t>
      </w:r>
    </w:p>
    <w:p w:rsidR="00056F3B" w:rsidRPr="00FF6BF4" w:rsidRDefault="00056F3B" w:rsidP="002915E0">
      <w:pPr>
        <w:pStyle w:val="a5"/>
        <w:ind w:right="42" w:firstLine="720"/>
      </w:pPr>
      <w:r w:rsidRPr="00FF6BF4">
        <w:t>В течени</w:t>
      </w:r>
      <w:r>
        <w:t>е</w:t>
      </w:r>
      <w:r w:rsidRPr="00FF6BF4">
        <w:t xml:space="preserve"> 2015 года в целях исполнения всех возложенных на муниципальное образование полномочий, с учетом проведения мероприятий по оптимизации расходов бюджета, сокращению неэффективных расходов,  в городской бюджет трижды вносились изменения. В результате внесенных изменений расходы, производимые за </w:t>
      </w:r>
      <w:r w:rsidRPr="00FF6BF4">
        <w:lastRenderedPageBreak/>
        <w:t xml:space="preserve">счет средств городского бюджета,  </w:t>
      </w:r>
      <w:r w:rsidRPr="00813027">
        <w:rPr>
          <w:b/>
        </w:rPr>
        <w:t>были оптимизированы и сокращены на 17 млн</w:t>
      </w:r>
      <w:proofErr w:type="gramStart"/>
      <w:r w:rsidRPr="00813027">
        <w:rPr>
          <w:b/>
        </w:rPr>
        <w:t>.р</w:t>
      </w:r>
      <w:proofErr w:type="gramEnd"/>
      <w:r w:rsidRPr="00813027">
        <w:rPr>
          <w:b/>
        </w:rPr>
        <w:t>уб</w:t>
      </w:r>
      <w:r w:rsidRPr="00FF6BF4">
        <w:t>.</w:t>
      </w:r>
    </w:p>
    <w:p w:rsidR="00056F3B" w:rsidRDefault="00056F3B" w:rsidP="00340E04">
      <w:pPr>
        <w:pStyle w:val="a5"/>
        <w:ind w:firstLine="720"/>
      </w:pPr>
    </w:p>
    <w:p w:rsidR="00056F3B" w:rsidRDefault="00056F3B" w:rsidP="002E0007">
      <w:pPr>
        <w:pStyle w:val="a5"/>
        <w:ind w:right="42" w:firstLine="720"/>
      </w:pPr>
      <w:r w:rsidRPr="002E0007">
        <w:rPr>
          <w:b/>
        </w:rPr>
        <w:t>Уточненные параметры городского бюджета составили по доходам в размере 2 </w:t>
      </w:r>
      <w:r>
        <w:rPr>
          <w:b/>
        </w:rPr>
        <w:t xml:space="preserve">млрд. </w:t>
      </w:r>
      <w:r w:rsidRPr="002E0007">
        <w:rPr>
          <w:b/>
        </w:rPr>
        <w:t>571 млн. руб.</w:t>
      </w:r>
      <w:r>
        <w:rPr>
          <w:b/>
        </w:rPr>
        <w:t>, что на 20% меньше объемов 2014 года</w:t>
      </w:r>
      <w:r w:rsidRPr="002E0007">
        <w:rPr>
          <w:b/>
        </w:rPr>
        <w:t xml:space="preserve">, по расходам 2 </w:t>
      </w:r>
      <w:r>
        <w:rPr>
          <w:b/>
        </w:rPr>
        <w:t xml:space="preserve">млрд. </w:t>
      </w:r>
      <w:r w:rsidRPr="002E0007">
        <w:rPr>
          <w:b/>
        </w:rPr>
        <w:t>755,4 млн. руб., с плановым дефицитом городского бюджета в сумме 184,3 млн. руб</w:t>
      </w:r>
      <w:r w:rsidRPr="00FF6BF4">
        <w:t xml:space="preserve">. </w:t>
      </w:r>
    </w:p>
    <w:p w:rsidR="00056F3B" w:rsidRDefault="00056F3B" w:rsidP="00340E04">
      <w:pPr>
        <w:pStyle w:val="a5"/>
        <w:ind w:firstLine="720"/>
      </w:pPr>
    </w:p>
    <w:p w:rsidR="00056F3B" w:rsidRPr="00FF6BF4" w:rsidRDefault="00056F3B" w:rsidP="002E0007">
      <w:pPr>
        <w:pStyle w:val="21"/>
        <w:ind w:firstLine="720"/>
      </w:pPr>
      <w:r w:rsidRPr="00383A53">
        <w:rPr>
          <w:b/>
        </w:rPr>
        <w:t>Исполнение городского бюджета за отчетный год составило по доходам 2</w:t>
      </w:r>
      <w:r>
        <w:rPr>
          <w:b/>
        </w:rPr>
        <w:t xml:space="preserve"> млрд. </w:t>
      </w:r>
      <w:r w:rsidRPr="00383A53">
        <w:rPr>
          <w:b/>
        </w:rPr>
        <w:t xml:space="preserve">561,6 млн. руб. или 99 % к уточненному плану, по расходам 2 </w:t>
      </w:r>
      <w:r>
        <w:rPr>
          <w:b/>
        </w:rPr>
        <w:t xml:space="preserve">млрд. </w:t>
      </w:r>
      <w:r w:rsidRPr="00383A53">
        <w:rPr>
          <w:b/>
        </w:rPr>
        <w:t>686,6 млн. рублей или 97,3% к уточненному плану. По итогам года фактически сложился дефицит в размере 125 млн. руб. з</w:t>
      </w:r>
      <w:r w:rsidRPr="00FF6BF4">
        <w:t xml:space="preserve">а счёт изменения остатков средств на счетах по учёту средств бюджета с учетом привлечения кредита. </w:t>
      </w:r>
    </w:p>
    <w:p w:rsidR="00056F3B" w:rsidRDefault="00056F3B" w:rsidP="007144F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  <w:sz w:val="26"/>
          <w:szCs w:val="26"/>
        </w:rPr>
      </w:pPr>
      <w:r w:rsidRPr="00C253FD">
        <w:rPr>
          <w:sz w:val="26"/>
          <w:szCs w:val="26"/>
        </w:rPr>
        <w:t>Работа Администрации города в части бюджетной политики в 201</w:t>
      </w:r>
      <w:r>
        <w:rPr>
          <w:sz w:val="26"/>
          <w:szCs w:val="26"/>
        </w:rPr>
        <w:t>5</w:t>
      </w:r>
      <w:r w:rsidRPr="00C253FD">
        <w:rPr>
          <w:sz w:val="26"/>
          <w:szCs w:val="26"/>
        </w:rPr>
        <w:t xml:space="preserve"> году  строилась в </w:t>
      </w:r>
      <w:r w:rsidRPr="00CB4B6D">
        <w:rPr>
          <w:sz w:val="26"/>
          <w:szCs w:val="26"/>
        </w:rPr>
        <w:t xml:space="preserve">соответствии с утвержденным планом </w:t>
      </w:r>
      <w:r w:rsidRPr="00CB4B6D">
        <w:rPr>
          <w:bCs/>
          <w:sz w:val="26"/>
          <w:szCs w:val="26"/>
        </w:rPr>
        <w:t>мероприятий, направленных на сбалансированность городского бюджета, увеличение его доходной части и оптимизацию бюджетных расходов.</w:t>
      </w:r>
    </w:p>
    <w:p w:rsidR="00056F3B" w:rsidRDefault="00056F3B" w:rsidP="007144FF">
      <w:pPr>
        <w:pStyle w:val="ab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F6BF4">
        <w:rPr>
          <w:sz w:val="26"/>
          <w:szCs w:val="26"/>
        </w:rPr>
        <w:t xml:space="preserve"> отчетном году проделана большая работа по мобилизации доходов во взаимодействии с налоговыми органами, главными администраторами доходов местного бюджета. </w:t>
      </w:r>
    </w:p>
    <w:p w:rsidR="00056F3B" w:rsidRPr="00CB4B6D" w:rsidRDefault="00056F3B" w:rsidP="000A534A">
      <w:pPr>
        <w:ind w:firstLine="720"/>
        <w:jc w:val="both"/>
        <w:rPr>
          <w:b/>
          <w:sz w:val="26"/>
          <w:szCs w:val="26"/>
        </w:rPr>
      </w:pPr>
      <w:r w:rsidRPr="00C912EE">
        <w:rPr>
          <w:b/>
          <w:bCs/>
          <w:sz w:val="26"/>
          <w:szCs w:val="26"/>
        </w:rPr>
        <w:t>Собственных</w:t>
      </w:r>
      <w:r w:rsidRPr="00C912EE">
        <w:rPr>
          <w:b/>
          <w:sz w:val="26"/>
          <w:szCs w:val="26"/>
        </w:rPr>
        <w:t xml:space="preserve"> налоговых и неналоговых доходов поступило 667,7 млн. руб</w:t>
      </w:r>
      <w:r w:rsidRPr="006A36DA">
        <w:rPr>
          <w:sz w:val="26"/>
          <w:szCs w:val="26"/>
        </w:rPr>
        <w:t xml:space="preserve">. (26% от доходной части городского бюджета) или 101,1 % от планового годового назначения. </w:t>
      </w:r>
      <w:r w:rsidRPr="00C06760">
        <w:rPr>
          <w:sz w:val="26"/>
          <w:szCs w:val="26"/>
        </w:rPr>
        <w:t>По сравнению с 2014 годом собственных налоговых и неналоговых доходов город получил</w:t>
      </w:r>
      <w:r w:rsidRPr="006A36DA">
        <w:rPr>
          <w:b/>
          <w:sz w:val="26"/>
          <w:szCs w:val="26"/>
        </w:rPr>
        <w:t xml:space="preserve"> больше на 29,2 млн. руб.</w:t>
      </w:r>
      <w:r w:rsidRPr="00CB4B6D">
        <w:rPr>
          <w:b/>
          <w:sz w:val="26"/>
          <w:szCs w:val="26"/>
        </w:rPr>
        <w:t xml:space="preserve"> </w:t>
      </w:r>
    </w:p>
    <w:p w:rsidR="00056F3B" w:rsidRDefault="00056F3B" w:rsidP="000A534A">
      <w:pPr>
        <w:ind w:firstLine="709"/>
        <w:jc w:val="both"/>
        <w:rPr>
          <w:sz w:val="26"/>
          <w:szCs w:val="26"/>
        </w:rPr>
      </w:pPr>
      <w:r w:rsidRPr="00C912EE">
        <w:rPr>
          <w:b/>
          <w:bCs/>
          <w:sz w:val="26"/>
          <w:szCs w:val="26"/>
        </w:rPr>
        <w:t>Безвозмездные поступления</w:t>
      </w:r>
      <w:r w:rsidRPr="00C912EE">
        <w:rPr>
          <w:b/>
          <w:sz w:val="26"/>
          <w:szCs w:val="26"/>
        </w:rPr>
        <w:t xml:space="preserve"> из средств окружного бюджета</w:t>
      </w:r>
      <w:r>
        <w:rPr>
          <w:sz w:val="26"/>
          <w:szCs w:val="26"/>
        </w:rPr>
        <w:t xml:space="preserve"> </w:t>
      </w:r>
      <w:r w:rsidRPr="00FF6BF4">
        <w:rPr>
          <w:sz w:val="26"/>
          <w:szCs w:val="26"/>
        </w:rPr>
        <w:t xml:space="preserve">(с учётом возвратов остатков) в 2015 году </w:t>
      </w:r>
      <w:r>
        <w:rPr>
          <w:sz w:val="26"/>
          <w:szCs w:val="26"/>
        </w:rPr>
        <w:t xml:space="preserve">в виде </w:t>
      </w:r>
      <w:r w:rsidRPr="00944E1B">
        <w:rPr>
          <w:sz w:val="26"/>
          <w:szCs w:val="26"/>
        </w:rPr>
        <w:t xml:space="preserve">дотаций, субвенций и субсидий </w:t>
      </w:r>
      <w:r w:rsidRPr="00FF6BF4">
        <w:rPr>
          <w:sz w:val="26"/>
          <w:szCs w:val="26"/>
        </w:rPr>
        <w:t xml:space="preserve">составили </w:t>
      </w:r>
      <w:r w:rsidRPr="00C912EE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млрд.</w:t>
      </w:r>
      <w:r w:rsidRPr="00C912EE">
        <w:rPr>
          <w:b/>
          <w:sz w:val="26"/>
          <w:szCs w:val="26"/>
        </w:rPr>
        <w:t xml:space="preserve"> 894 млн. руб</w:t>
      </w:r>
      <w:r w:rsidRPr="00FF6BF4">
        <w:rPr>
          <w:sz w:val="26"/>
          <w:szCs w:val="26"/>
        </w:rPr>
        <w:t>. (98,8 % от плана)</w:t>
      </w:r>
      <w:r>
        <w:rPr>
          <w:sz w:val="26"/>
          <w:szCs w:val="26"/>
        </w:rPr>
        <w:t xml:space="preserve">, </w:t>
      </w:r>
      <w:r w:rsidRPr="00115079">
        <w:rPr>
          <w:b/>
          <w:sz w:val="26"/>
          <w:szCs w:val="26"/>
        </w:rPr>
        <w:t xml:space="preserve">что на 22% </w:t>
      </w:r>
      <w:r>
        <w:rPr>
          <w:b/>
          <w:sz w:val="26"/>
          <w:szCs w:val="26"/>
        </w:rPr>
        <w:t>меньше,</w:t>
      </w:r>
      <w:r w:rsidRPr="00115079">
        <w:rPr>
          <w:b/>
          <w:sz w:val="26"/>
          <w:szCs w:val="26"/>
        </w:rPr>
        <w:t xml:space="preserve"> чем в 2014 году</w:t>
      </w:r>
      <w:r w:rsidRPr="00FF6BF4">
        <w:rPr>
          <w:sz w:val="26"/>
          <w:szCs w:val="26"/>
        </w:rPr>
        <w:t xml:space="preserve">. </w:t>
      </w:r>
    </w:p>
    <w:p w:rsidR="00056F3B" w:rsidRDefault="00056F3B" w:rsidP="000A534A">
      <w:pPr>
        <w:ind w:firstLine="709"/>
        <w:jc w:val="both"/>
        <w:rPr>
          <w:sz w:val="26"/>
          <w:szCs w:val="26"/>
        </w:rPr>
      </w:pPr>
    </w:p>
    <w:p w:rsidR="00056F3B" w:rsidRPr="00FF6BF4" w:rsidRDefault="00056F3B" w:rsidP="0006323C">
      <w:pPr>
        <w:ind w:firstLine="708"/>
        <w:jc w:val="both"/>
        <w:rPr>
          <w:sz w:val="26"/>
          <w:szCs w:val="26"/>
        </w:rPr>
      </w:pPr>
      <w:proofErr w:type="gramStart"/>
      <w:r w:rsidRPr="00FF6BF4">
        <w:rPr>
          <w:sz w:val="26"/>
          <w:szCs w:val="26"/>
        </w:rPr>
        <w:t>В соответствии с Решением о бюджете</w:t>
      </w:r>
      <w:r>
        <w:rPr>
          <w:sz w:val="26"/>
          <w:szCs w:val="26"/>
        </w:rPr>
        <w:t xml:space="preserve"> </w:t>
      </w:r>
      <w:r w:rsidRPr="00FF6BF4">
        <w:rPr>
          <w:sz w:val="26"/>
          <w:szCs w:val="26"/>
        </w:rPr>
        <w:t xml:space="preserve">в 2015 году </w:t>
      </w:r>
      <w:r>
        <w:rPr>
          <w:sz w:val="26"/>
          <w:szCs w:val="26"/>
        </w:rPr>
        <w:t xml:space="preserve">было </w:t>
      </w:r>
      <w:r w:rsidRPr="00FF6BF4">
        <w:rPr>
          <w:sz w:val="26"/>
          <w:szCs w:val="26"/>
        </w:rPr>
        <w:t>запланировано привлечение кредитных ресурсов на сумму 33 млн. руб. По итогам проведенной работы по управлению средствами единого счёта бюджета, качественному составлению кассового плана, работы по мобилизации доходов в бюджет потребность в фактическом привлечении  кредитных ресурсов возникла только в 4 квартале</w:t>
      </w:r>
      <w:r>
        <w:rPr>
          <w:sz w:val="26"/>
          <w:szCs w:val="26"/>
        </w:rPr>
        <w:t xml:space="preserve"> 2015 года в сумме 30 млн. рублей</w:t>
      </w:r>
      <w:r w:rsidRPr="00FF6BF4">
        <w:rPr>
          <w:sz w:val="26"/>
          <w:szCs w:val="26"/>
        </w:rPr>
        <w:t>, что позволило сэкономить</w:t>
      </w:r>
      <w:proofErr w:type="gramEnd"/>
      <w:r w:rsidRPr="00FF6BF4">
        <w:rPr>
          <w:sz w:val="26"/>
          <w:szCs w:val="26"/>
        </w:rPr>
        <w:t xml:space="preserve"> средства городского бюджета на обслуживание муниципального долга в сумме 1,6 млн. руб.</w:t>
      </w:r>
    </w:p>
    <w:p w:rsidR="00056F3B" w:rsidRPr="00FF6BF4" w:rsidRDefault="00056F3B" w:rsidP="000A534A">
      <w:pPr>
        <w:ind w:firstLine="709"/>
        <w:jc w:val="both"/>
        <w:rPr>
          <w:sz w:val="26"/>
          <w:szCs w:val="26"/>
        </w:rPr>
      </w:pPr>
    </w:p>
    <w:p w:rsidR="00056F3B" w:rsidRPr="00AB7029" w:rsidRDefault="00056F3B" w:rsidP="00B66B7F">
      <w:pPr>
        <w:ind w:firstLine="720"/>
        <w:jc w:val="both"/>
        <w:rPr>
          <w:b/>
          <w:sz w:val="26"/>
          <w:szCs w:val="26"/>
        </w:rPr>
      </w:pPr>
      <w:r w:rsidRPr="00FF6BF4">
        <w:rPr>
          <w:sz w:val="26"/>
          <w:szCs w:val="26"/>
        </w:rPr>
        <w:t>Организация  работы по грамотному планированию бюджета, по управлению средствами единого счёта бюджета, качественное составление кассового плана обеспечило сбалансированность бюджета по итогам года, ликвидность счёта в течени</w:t>
      </w:r>
      <w:r>
        <w:rPr>
          <w:sz w:val="26"/>
          <w:szCs w:val="26"/>
        </w:rPr>
        <w:t>е</w:t>
      </w:r>
      <w:r w:rsidRPr="00FF6BF4">
        <w:rPr>
          <w:sz w:val="26"/>
          <w:szCs w:val="26"/>
        </w:rPr>
        <w:t xml:space="preserve"> всего финансового года и  позволили в полном объёме и своевременно финансировать все расходные заявки главных распорядителей и </w:t>
      </w:r>
      <w:r w:rsidRPr="00AB7029">
        <w:rPr>
          <w:b/>
          <w:sz w:val="26"/>
          <w:szCs w:val="26"/>
        </w:rPr>
        <w:t>исполнить городской бюджет по расходам на 97,3%.</w:t>
      </w:r>
    </w:p>
    <w:p w:rsidR="00056F3B" w:rsidRPr="00813027" w:rsidRDefault="00056F3B" w:rsidP="00F618F9">
      <w:pPr>
        <w:ind w:firstLine="720"/>
        <w:jc w:val="both"/>
        <w:rPr>
          <w:b/>
          <w:sz w:val="26"/>
          <w:szCs w:val="26"/>
        </w:rPr>
      </w:pPr>
      <w:r w:rsidRPr="00FF6BF4">
        <w:rPr>
          <w:sz w:val="26"/>
          <w:szCs w:val="26"/>
        </w:rPr>
        <w:t xml:space="preserve">В истекшем  году основная часть финансовых ресурсов города была направлена </w:t>
      </w:r>
      <w:r w:rsidRPr="00813027">
        <w:rPr>
          <w:b/>
          <w:sz w:val="26"/>
          <w:szCs w:val="26"/>
        </w:rPr>
        <w:t xml:space="preserve">на финансирование сферы образования города, на содержание и развитие жилищно-коммунального хозяйства, дорожное хозяйство, </w:t>
      </w:r>
      <w:r>
        <w:rPr>
          <w:b/>
          <w:sz w:val="26"/>
          <w:szCs w:val="26"/>
        </w:rPr>
        <w:t>что</w:t>
      </w:r>
      <w:r w:rsidRPr="00813027">
        <w:rPr>
          <w:b/>
          <w:sz w:val="26"/>
          <w:szCs w:val="26"/>
        </w:rPr>
        <w:t xml:space="preserve"> составило 89% всех произведенных расходов.</w:t>
      </w:r>
    </w:p>
    <w:p w:rsidR="00056F3B" w:rsidRDefault="00056F3B" w:rsidP="002A4CC5">
      <w:pPr>
        <w:ind w:firstLine="720"/>
        <w:jc w:val="both"/>
        <w:rPr>
          <w:b/>
          <w:sz w:val="26"/>
          <w:szCs w:val="26"/>
        </w:rPr>
      </w:pPr>
      <w:r w:rsidRPr="00AB7029">
        <w:rPr>
          <w:b/>
          <w:sz w:val="26"/>
          <w:szCs w:val="26"/>
        </w:rPr>
        <w:t>Доля расходов на образование составила в структуре общих расходов городского бюджета 53,3 % или в абсолютной сумме 1</w:t>
      </w:r>
      <w:r>
        <w:rPr>
          <w:b/>
          <w:sz w:val="26"/>
          <w:szCs w:val="26"/>
        </w:rPr>
        <w:t xml:space="preserve"> млрд.</w:t>
      </w:r>
      <w:r w:rsidRPr="00AB7029">
        <w:rPr>
          <w:b/>
          <w:sz w:val="26"/>
          <w:szCs w:val="26"/>
        </w:rPr>
        <w:t xml:space="preserve"> 433,1 млн. руб.</w:t>
      </w:r>
    </w:p>
    <w:p w:rsidR="00056F3B" w:rsidRPr="00FF6BF4" w:rsidRDefault="00056F3B" w:rsidP="002A4CC5">
      <w:pPr>
        <w:ind w:firstLine="720"/>
        <w:jc w:val="both"/>
        <w:rPr>
          <w:sz w:val="26"/>
          <w:szCs w:val="26"/>
        </w:rPr>
      </w:pPr>
      <w:r w:rsidRPr="00AB7029">
        <w:rPr>
          <w:b/>
          <w:sz w:val="26"/>
          <w:szCs w:val="26"/>
        </w:rPr>
        <w:t>Расходы на жилищно-коммунальное хозяйство составили 655,6 млн. руб.,</w:t>
      </w:r>
      <w:r>
        <w:rPr>
          <w:sz w:val="26"/>
          <w:szCs w:val="26"/>
        </w:rPr>
        <w:t xml:space="preserve"> что составляет 24% </w:t>
      </w:r>
      <w:r w:rsidRPr="002A4CC5">
        <w:rPr>
          <w:sz w:val="26"/>
          <w:szCs w:val="26"/>
        </w:rPr>
        <w:t>общих расходов городского бюджета</w:t>
      </w:r>
      <w:r>
        <w:rPr>
          <w:sz w:val="26"/>
          <w:szCs w:val="26"/>
        </w:rPr>
        <w:t xml:space="preserve">. </w:t>
      </w:r>
    </w:p>
    <w:p w:rsidR="00056F3B" w:rsidRPr="00AB7029" w:rsidRDefault="00056F3B" w:rsidP="00991198">
      <w:pPr>
        <w:ind w:firstLine="720"/>
        <w:contextualSpacing/>
        <w:jc w:val="both"/>
        <w:rPr>
          <w:b/>
          <w:sz w:val="26"/>
          <w:szCs w:val="26"/>
        </w:rPr>
      </w:pPr>
      <w:r w:rsidRPr="00AB7029">
        <w:rPr>
          <w:b/>
          <w:sz w:val="26"/>
          <w:szCs w:val="26"/>
        </w:rPr>
        <w:lastRenderedPageBreak/>
        <w:t>Мероприятия в области дорожного хозяйства профинансированы в сумме 249</w:t>
      </w:r>
      <w:r>
        <w:rPr>
          <w:b/>
          <w:sz w:val="26"/>
          <w:szCs w:val="26"/>
        </w:rPr>
        <w:t> </w:t>
      </w:r>
      <w:r w:rsidRPr="00AB7029">
        <w:rPr>
          <w:b/>
          <w:sz w:val="26"/>
          <w:szCs w:val="26"/>
        </w:rPr>
        <w:t xml:space="preserve">млн. руб. </w:t>
      </w:r>
    </w:p>
    <w:p w:rsidR="00056F3B" w:rsidRPr="00813027" w:rsidRDefault="00056F3B" w:rsidP="00991198">
      <w:pPr>
        <w:ind w:firstLine="720"/>
        <w:contextualSpacing/>
        <w:jc w:val="both"/>
        <w:rPr>
          <w:b/>
          <w:sz w:val="26"/>
          <w:szCs w:val="26"/>
        </w:rPr>
      </w:pPr>
      <w:r w:rsidRPr="00813027">
        <w:rPr>
          <w:b/>
          <w:sz w:val="26"/>
          <w:szCs w:val="26"/>
        </w:rPr>
        <w:t xml:space="preserve">Остальные расходы распределились следующим образом: </w:t>
      </w:r>
    </w:p>
    <w:p w:rsidR="00056F3B" w:rsidRPr="00FF6BF4" w:rsidRDefault="00056F3B" w:rsidP="00991198">
      <w:pPr>
        <w:pStyle w:val="ab"/>
        <w:spacing w:before="0" w:beforeAutospacing="0" w:after="0" w:afterAutospacing="0"/>
        <w:ind w:firstLine="539"/>
        <w:contextualSpacing/>
        <w:jc w:val="both"/>
        <w:rPr>
          <w:sz w:val="26"/>
          <w:szCs w:val="26"/>
        </w:rPr>
      </w:pPr>
      <w:r w:rsidRPr="00FF6BF4">
        <w:rPr>
          <w:sz w:val="26"/>
          <w:szCs w:val="26"/>
        </w:rPr>
        <w:t>- на решение общегосударственных вопросов направлено 215,6 млн. руб., что состав</w:t>
      </w:r>
      <w:r>
        <w:rPr>
          <w:sz w:val="26"/>
          <w:szCs w:val="26"/>
        </w:rPr>
        <w:t>ило</w:t>
      </w:r>
      <w:r w:rsidRPr="00FF6BF4">
        <w:rPr>
          <w:sz w:val="26"/>
          <w:szCs w:val="26"/>
        </w:rPr>
        <w:t xml:space="preserve"> 8% от общего объема расходов. </w:t>
      </w:r>
    </w:p>
    <w:p w:rsidR="00056F3B" w:rsidRPr="00FF6BF4" w:rsidRDefault="00056F3B" w:rsidP="00991198">
      <w:pPr>
        <w:pStyle w:val="ab"/>
        <w:spacing w:before="0" w:beforeAutospacing="0" w:after="0" w:afterAutospacing="0"/>
        <w:ind w:firstLine="539"/>
        <w:contextualSpacing/>
        <w:jc w:val="both"/>
        <w:rPr>
          <w:sz w:val="26"/>
          <w:szCs w:val="26"/>
        </w:rPr>
      </w:pPr>
      <w:r w:rsidRPr="00FF6BF4">
        <w:rPr>
          <w:sz w:val="26"/>
          <w:szCs w:val="26"/>
        </w:rPr>
        <w:t>-на национальную безопасность направлено 18,7 млн. руб.</w:t>
      </w:r>
    </w:p>
    <w:p w:rsidR="00056F3B" w:rsidRPr="00FF6BF4" w:rsidRDefault="00056F3B" w:rsidP="00991198">
      <w:pPr>
        <w:pStyle w:val="ab"/>
        <w:spacing w:before="0" w:beforeAutospacing="0" w:after="0" w:afterAutospacing="0"/>
        <w:ind w:firstLine="539"/>
        <w:contextualSpacing/>
        <w:jc w:val="both"/>
        <w:rPr>
          <w:sz w:val="26"/>
          <w:szCs w:val="26"/>
        </w:rPr>
      </w:pPr>
      <w:r w:rsidRPr="00FF6BF4">
        <w:rPr>
          <w:sz w:val="26"/>
          <w:szCs w:val="26"/>
        </w:rPr>
        <w:t xml:space="preserve">- на решение вопросов в области социальной политики направлено 55 млн. руб. </w:t>
      </w:r>
    </w:p>
    <w:p w:rsidR="003D46E1" w:rsidRDefault="003D46E1" w:rsidP="00CC02C0">
      <w:pPr>
        <w:ind w:firstLine="720"/>
        <w:jc w:val="both"/>
        <w:rPr>
          <w:sz w:val="26"/>
          <w:szCs w:val="26"/>
        </w:rPr>
      </w:pPr>
    </w:p>
    <w:p w:rsidR="00056F3B" w:rsidRPr="006D3E8C" w:rsidRDefault="00056F3B" w:rsidP="00CC02C0">
      <w:pPr>
        <w:ind w:firstLine="720"/>
        <w:jc w:val="both"/>
        <w:rPr>
          <w:b/>
          <w:sz w:val="26"/>
          <w:szCs w:val="26"/>
        </w:rPr>
      </w:pPr>
      <w:r w:rsidRPr="00540EAF">
        <w:rPr>
          <w:sz w:val="26"/>
          <w:szCs w:val="26"/>
        </w:rPr>
        <w:t>Планирование и расходование бюджетных сре</w:t>
      </w:r>
      <w:proofErr w:type="gramStart"/>
      <w:r w:rsidRPr="00540EAF">
        <w:rPr>
          <w:sz w:val="26"/>
          <w:szCs w:val="26"/>
        </w:rPr>
        <w:t>дств пр</w:t>
      </w:r>
      <w:proofErr w:type="gramEnd"/>
      <w:r w:rsidRPr="00540EAF">
        <w:rPr>
          <w:sz w:val="26"/>
          <w:szCs w:val="26"/>
        </w:rPr>
        <w:t xml:space="preserve">оизводилось по программно-целевым принципам. Всего по муниципальному образованию в </w:t>
      </w:r>
      <w:r>
        <w:rPr>
          <w:sz w:val="26"/>
          <w:szCs w:val="26"/>
        </w:rPr>
        <w:t>2015 году реализовывалось</w:t>
      </w:r>
      <w:r w:rsidRPr="00540EAF">
        <w:rPr>
          <w:sz w:val="26"/>
          <w:szCs w:val="26"/>
        </w:rPr>
        <w:t xml:space="preserve"> 1</w:t>
      </w:r>
      <w:r>
        <w:rPr>
          <w:sz w:val="26"/>
          <w:szCs w:val="26"/>
        </w:rPr>
        <w:t>2</w:t>
      </w:r>
      <w:r w:rsidRPr="00540EAF">
        <w:rPr>
          <w:sz w:val="26"/>
          <w:szCs w:val="26"/>
        </w:rPr>
        <w:t xml:space="preserve"> муниципальных программ</w:t>
      </w:r>
      <w:r>
        <w:rPr>
          <w:sz w:val="26"/>
          <w:szCs w:val="26"/>
        </w:rPr>
        <w:t xml:space="preserve"> и 1 ведомственная программа. </w:t>
      </w:r>
      <w:r w:rsidRPr="006D3E8C">
        <w:rPr>
          <w:b/>
          <w:sz w:val="26"/>
          <w:szCs w:val="26"/>
        </w:rPr>
        <w:t xml:space="preserve">Доля </w:t>
      </w:r>
      <w:proofErr w:type="gramStart"/>
      <w:r w:rsidRPr="006D3E8C">
        <w:rPr>
          <w:b/>
          <w:sz w:val="26"/>
          <w:szCs w:val="26"/>
        </w:rPr>
        <w:t>запланированных расходов, реализуемых в рамках муниципальных программ в 2015 году составила</w:t>
      </w:r>
      <w:proofErr w:type="gramEnd"/>
      <w:r w:rsidRPr="006D3E8C">
        <w:rPr>
          <w:b/>
          <w:sz w:val="26"/>
          <w:szCs w:val="26"/>
        </w:rPr>
        <w:t xml:space="preserve"> 80%.</w:t>
      </w:r>
    </w:p>
    <w:p w:rsidR="00056F3B" w:rsidRDefault="00056F3B" w:rsidP="00DB43DF">
      <w:pPr>
        <w:ind w:firstLine="709"/>
        <w:jc w:val="both"/>
        <w:rPr>
          <w:sz w:val="26"/>
          <w:szCs w:val="26"/>
        </w:rPr>
      </w:pPr>
      <w:proofErr w:type="gramStart"/>
      <w:r w:rsidRPr="00490500">
        <w:rPr>
          <w:b/>
          <w:sz w:val="26"/>
          <w:szCs w:val="26"/>
        </w:rPr>
        <w:t>Общий объем финансирования муниципальных программ из всех источников финансирования на 2015 год был запланирован объеме</w:t>
      </w:r>
      <w:r w:rsidRPr="0044417F">
        <w:rPr>
          <w:sz w:val="26"/>
          <w:szCs w:val="26"/>
        </w:rPr>
        <w:t xml:space="preserve"> </w:t>
      </w:r>
      <w:r w:rsidRPr="0049050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млрд.</w:t>
      </w:r>
      <w:r w:rsidRPr="00490500">
        <w:rPr>
          <w:b/>
          <w:sz w:val="26"/>
          <w:szCs w:val="26"/>
        </w:rPr>
        <w:t xml:space="preserve"> 226,1 млн. рублей</w:t>
      </w:r>
      <w:r>
        <w:rPr>
          <w:sz w:val="26"/>
          <w:szCs w:val="26"/>
        </w:rPr>
        <w:t xml:space="preserve">, в том числе за счет федерального бюджета – 39,4 млн. рублей (1,8 %), окружного бюджета –1 млрд. 848,8 млн. рублей (83,0 %), городского бюджета – 289,6 млн. рублей (13,0 %), внебюджетных источников – 48,2 млн. рублей (2,2 %).  </w:t>
      </w:r>
      <w:proofErr w:type="gramEnd"/>
    </w:p>
    <w:p w:rsidR="00056F3B" w:rsidRDefault="00056F3B" w:rsidP="00CC02C0">
      <w:pPr>
        <w:ind w:firstLine="720"/>
        <w:jc w:val="both"/>
        <w:rPr>
          <w:sz w:val="26"/>
          <w:szCs w:val="26"/>
          <w:highlight w:val="yellow"/>
        </w:rPr>
      </w:pPr>
      <w:r w:rsidRPr="00490500">
        <w:rPr>
          <w:b/>
          <w:sz w:val="26"/>
          <w:szCs w:val="26"/>
        </w:rPr>
        <w:t xml:space="preserve">Кассовое исполнение программ составило 2 </w:t>
      </w:r>
      <w:r>
        <w:rPr>
          <w:b/>
          <w:sz w:val="26"/>
          <w:szCs w:val="26"/>
        </w:rPr>
        <w:t xml:space="preserve">млрд. </w:t>
      </w:r>
      <w:r w:rsidRPr="00490500">
        <w:rPr>
          <w:b/>
          <w:sz w:val="26"/>
          <w:szCs w:val="26"/>
        </w:rPr>
        <w:t>169,7 млн. рублей или 97,5% от запланированного объема</w:t>
      </w:r>
      <w:r>
        <w:rPr>
          <w:sz w:val="26"/>
          <w:szCs w:val="26"/>
        </w:rPr>
        <w:t xml:space="preserve"> (в 2014 году -</w:t>
      </w:r>
      <w:r w:rsidRPr="006C0CE7">
        <w:rPr>
          <w:sz w:val="26"/>
          <w:szCs w:val="26"/>
        </w:rPr>
        <w:t xml:space="preserve"> </w:t>
      </w:r>
      <w:r w:rsidRPr="000D3324">
        <w:rPr>
          <w:sz w:val="26"/>
          <w:szCs w:val="26"/>
        </w:rPr>
        <w:t xml:space="preserve">2 </w:t>
      </w:r>
      <w:r>
        <w:rPr>
          <w:sz w:val="26"/>
          <w:szCs w:val="26"/>
        </w:rPr>
        <w:t xml:space="preserve">млрд. </w:t>
      </w:r>
      <w:r w:rsidRPr="000D3324">
        <w:rPr>
          <w:sz w:val="26"/>
          <w:szCs w:val="26"/>
        </w:rPr>
        <w:t>339</w:t>
      </w:r>
      <w:r>
        <w:rPr>
          <w:sz w:val="26"/>
          <w:szCs w:val="26"/>
        </w:rPr>
        <w:t>,4</w:t>
      </w:r>
      <w:r w:rsidRPr="000D3324">
        <w:rPr>
          <w:sz w:val="26"/>
          <w:szCs w:val="26"/>
        </w:rPr>
        <w:t xml:space="preserve"> </w:t>
      </w:r>
      <w:r>
        <w:rPr>
          <w:sz w:val="26"/>
          <w:szCs w:val="26"/>
        </w:rPr>
        <w:t>млн. рублей или 93,4 % от плана).</w:t>
      </w:r>
    </w:p>
    <w:p w:rsidR="00056F3B" w:rsidRPr="002B27D9" w:rsidRDefault="0011276D" w:rsidP="002B27D9">
      <w:pPr>
        <w:ind w:firstLine="720"/>
        <w:jc w:val="both"/>
        <w:rPr>
          <w:sz w:val="26"/>
          <w:szCs w:val="26"/>
        </w:rPr>
      </w:pPr>
      <w:r>
        <w:fldChar w:fldCharType="begin"/>
      </w:r>
      <w:r>
        <w:fldChar w:fldCharType="end"/>
      </w:r>
      <w:r w:rsidR="00056F3B" w:rsidRPr="002B27D9">
        <w:rPr>
          <w:sz w:val="26"/>
          <w:szCs w:val="26"/>
        </w:rPr>
        <w:t xml:space="preserve">Налицо положительная динамика освоения бюджетных средств, </w:t>
      </w:r>
      <w:proofErr w:type="gramStart"/>
      <w:r w:rsidR="00056F3B" w:rsidRPr="002B27D9">
        <w:rPr>
          <w:sz w:val="26"/>
          <w:szCs w:val="26"/>
        </w:rPr>
        <w:t>но</w:t>
      </w:r>
      <w:proofErr w:type="gramEnd"/>
      <w:r w:rsidR="00056F3B" w:rsidRPr="002B27D9">
        <w:rPr>
          <w:sz w:val="26"/>
          <w:szCs w:val="26"/>
        </w:rPr>
        <w:t xml:space="preserve"> несмотря на принятые меры, направленные на успешную реализацию программ, и  усиление контроля,  выполнение программ не достигло 100% </w:t>
      </w:r>
      <w:r w:rsidR="00B0079B">
        <w:rPr>
          <w:sz w:val="26"/>
          <w:szCs w:val="26"/>
        </w:rPr>
        <w:t>значения</w:t>
      </w:r>
      <w:r w:rsidR="00056F3B" w:rsidRPr="002B27D9">
        <w:rPr>
          <w:sz w:val="26"/>
          <w:szCs w:val="26"/>
        </w:rPr>
        <w:t>.</w:t>
      </w:r>
    </w:p>
    <w:p w:rsidR="00056F3B" w:rsidRPr="002B27D9" w:rsidRDefault="00056F3B" w:rsidP="005553B4">
      <w:pPr>
        <w:autoSpaceDE w:val="0"/>
        <w:autoSpaceDN w:val="0"/>
        <w:adjustRightInd w:val="0"/>
        <w:ind w:firstLine="720"/>
        <w:jc w:val="both"/>
        <w:rPr>
          <w:color w:val="0000FF"/>
          <w:sz w:val="26"/>
          <w:szCs w:val="26"/>
        </w:rPr>
      </w:pPr>
      <w:r w:rsidRPr="002B27D9">
        <w:rPr>
          <w:sz w:val="26"/>
          <w:szCs w:val="26"/>
        </w:rPr>
        <w:t>Одной из причин неполного исполнения отдельных программ явилось ненадлежащее исполнение контрактов в части выполнения поставщиками и подрядчиками принятых обязательств в установленные сроки</w:t>
      </w:r>
      <w:r w:rsidR="00B0079B">
        <w:rPr>
          <w:sz w:val="26"/>
          <w:szCs w:val="26"/>
        </w:rPr>
        <w:t>.</w:t>
      </w:r>
      <w:r w:rsidRPr="002B27D9">
        <w:rPr>
          <w:sz w:val="26"/>
          <w:szCs w:val="26"/>
        </w:rPr>
        <w:t xml:space="preserve"> Имеют место случаи расторжения контрактов по причине нарушения подрядчиками условий контрактов.</w:t>
      </w:r>
      <w:r w:rsidRPr="002B27D9">
        <w:rPr>
          <w:color w:val="0000FF"/>
          <w:sz w:val="26"/>
          <w:szCs w:val="26"/>
        </w:rPr>
        <w:t xml:space="preserve"> </w:t>
      </w:r>
    </w:p>
    <w:p w:rsidR="00056F3B" w:rsidRDefault="00056F3B" w:rsidP="00731F41">
      <w:pPr>
        <w:ind w:firstLine="720"/>
        <w:jc w:val="both"/>
        <w:rPr>
          <w:sz w:val="26"/>
          <w:szCs w:val="26"/>
        </w:rPr>
      </w:pPr>
      <w:r w:rsidRPr="00293046">
        <w:rPr>
          <w:sz w:val="26"/>
          <w:szCs w:val="26"/>
        </w:rPr>
        <w:t xml:space="preserve">Анализ </w:t>
      </w:r>
      <w:proofErr w:type="gramStart"/>
      <w:r w:rsidRPr="00293046">
        <w:rPr>
          <w:sz w:val="26"/>
          <w:szCs w:val="26"/>
        </w:rPr>
        <w:t>итогов проведенной оценки эффективности реализации муниципальных программ</w:t>
      </w:r>
      <w:proofErr w:type="gramEnd"/>
      <w:r w:rsidRPr="00293046">
        <w:rPr>
          <w:sz w:val="26"/>
          <w:szCs w:val="26"/>
        </w:rPr>
        <w:t xml:space="preserve"> за 2015 год показал, что из общего числа действующих программ эффективными признаны 6 программ, достаточно эффективными 6 программ,  то есть на выделенные и привлеченные средства были максимально решены поставленные задачи, выполнены и перевыполнены целевые показатели. Неэффективных программ не</w:t>
      </w:r>
      <w:r>
        <w:rPr>
          <w:sz w:val="26"/>
          <w:szCs w:val="26"/>
        </w:rPr>
        <w:t>т.</w:t>
      </w:r>
    </w:p>
    <w:p w:rsidR="00056F3B" w:rsidRPr="006D3E8C" w:rsidRDefault="00056F3B" w:rsidP="00AC234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Малоэффективной признана одна </w:t>
      </w:r>
      <w:r w:rsidRPr="00AC2346">
        <w:rPr>
          <w:b/>
          <w:color w:val="7030A0"/>
          <w:sz w:val="26"/>
          <w:szCs w:val="26"/>
        </w:rPr>
        <w:t>муниципальная программа</w:t>
      </w:r>
      <w:r>
        <w:rPr>
          <w:b/>
          <w:color w:val="7030A0"/>
          <w:sz w:val="26"/>
          <w:szCs w:val="26"/>
        </w:rPr>
        <w:t xml:space="preserve"> -</w:t>
      </w:r>
      <w:r w:rsidRPr="00AC2346">
        <w:rPr>
          <w:b/>
          <w:color w:val="7030A0"/>
          <w:sz w:val="26"/>
          <w:szCs w:val="26"/>
        </w:rPr>
        <w:t xml:space="preserve"> "Энергосбережение и </w:t>
      </w:r>
      <w:proofErr w:type="spellStart"/>
      <w:r w:rsidRPr="00AC2346">
        <w:rPr>
          <w:b/>
          <w:color w:val="7030A0"/>
          <w:sz w:val="26"/>
          <w:szCs w:val="26"/>
        </w:rPr>
        <w:t>энергоэффективность</w:t>
      </w:r>
      <w:proofErr w:type="spellEnd"/>
      <w:r>
        <w:rPr>
          <w:b/>
          <w:color w:val="7030A0"/>
          <w:sz w:val="26"/>
          <w:szCs w:val="26"/>
        </w:rPr>
        <w:t>"</w:t>
      </w:r>
      <w:r w:rsidR="00E71901">
        <w:rPr>
          <w:b/>
          <w:color w:val="7030A0"/>
          <w:sz w:val="26"/>
          <w:szCs w:val="26"/>
        </w:rPr>
        <w:t>.</w:t>
      </w:r>
      <w:r>
        <w:rPr>
          <w:b/>
          <w:color w:val="7030A0"/>
          <w:sz w:val="26"/>
          <w:szCs w:val="26"/>
        </w:rPr>
        <w:t xml:space="preserve"> </w:t>
      </w:r>
    </w:p>
    <w:p w:rsidR="00056F3B" w:rsidRDefault="00056F3B" w:rsidP="00F00D5F">
      <w:pPr>
        <w:ind w:firstLine="720"/>
        <w:jc w:val="both"/>
        <w:rPr>
          <w:sz w:val="26"/>
          <w:szCs w:val="26"/>
        </w:rPr>
      </w:pPr>
    </w:p>
    <w:p w:rsidR="00056F3B" w:rsidRPr="0089699B" w:rsidRDefault="00056F3B" w:rsidP="00DC6BBA">
      <w:pPr>
        <w:ind w:firstLine="708"/>
        <w:jc w:val="both"/>
        <w:rPr>
          <w:sz w:val="26"/>
          <w:szCs w:val="26"/>
        </w:rPr>
      </w:pPr>
      <w:r w:rsidRPr="00FF6BF4">
        <w:rPr>
          <w:sz w:val="26"/>
          <w:szCs w:val="26"/>
        </w:rPr>
        <w:t>Бюджетная политика муниципального образования в среднесрочной перспективе направлена на обеспечение социально-экономического развития муниципального образования. Учитывая то, что в</w:t>
      </w:r>
      <w:r w:rsidRPr="00FF6BF4">
        <w:rPr>
          <w:bCs/>
          <w:sz w:val="26"/>
          <w:szCs w:val="26"/>
        </w:rPr>
        <w:t xml:space="preserve">озможности роста расходной части городского бюджета  ограничены, бюджетная политика нацелена на повышение эффективности бюджетных расходов, обеспечение режима экономного и рационального использования бюджетных средств. </w:t>
      </w:r>
    </w:p>
    <w:p w:rsidR="00056F3B" w:rsidRPr="006D3E8C" w:rsidRDefault="00056F3B" w:rsidP="006D3E8C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3E8C">
        <w:rPr>
          <w:rFonts w:ascii="Times New Roman" w:hAnsi="Times New Roman" w:cs="Times New Roman"/>
          <w:sz w:val="26"/>
          <w:szCs w:val="26"/>
        </w:rPr>
        <w:t xml:space="preserve">Важнейшим направлением деятельности городской администрации является обеспечение граждан жилыми помещениями. </w:t>
      </w:r>
    </w:p>
    <w:p w:rsidR="00056F3B" w:rsidRDefault="00056F3B" w:rsidP="00CC02C0">
      <w:pPr>
        <w:ind w:firstLine="720"/>
        <w:jc w:val="both"/>
        <w:rPr>
          <w:sz w:val="26"/>
          <w:szCs w:val="26"/>
        </w:rPr>
      </w:pPr>
      <w:r w:rsidRPr="00D020E9">
        <w:rPr>
          <w:b/>
          <w:sz w:val="26"/>
          <w:szCs w:val="26"/>
        </w:rPr>
        <w:t>По состоянию на 01.01.2016 на учете нуждающихся</w:t>
      </w:r>
      <w:r w:rsidRPr="00D020E9">
        <w:rPr>
          <w:sz w:val="26"/>
          <w:szCs w:val="26"/>
        </w:rPr>
        <w:t xml:space="preserve"> в жилых помещениях по договорам социального найма в Администрации </w:t>
      </w:r>
      <w:r w:rsidR="00B0079B">
        <w:rPr>
          <w:sz w:val="26"/>
          <w:szCs w:val="26"/>
        </w:rPr>
        <w:t>города</w:t>
      </w:r>
      <w:r w:rsidRPr="00D020E9">
        <w:rPr>
          <w:sz w:val="26"/>
          <w:szCs w:val="26"/>
        </w:rPr>
        <w:t xml:space="preserve"> </w:t>
      </w:r>
      <w:r w:rsidRPr="00746A7C">
        <w:rPr>
          <w:b/>
          <w:sz w:val="26"/>
          <w:szCs w:val="26"/>
        </w:rPr>
        <w:t>состоят 1</w:t>
      </w:r>
      <w:r>
        <w:rPr>
          <w:b/>
          <w:sz w:val="26"/>
          <w:szCs w:val="26"/>
        </w:rPr>
        <w:t xml:space="preserve"> </w:t>
      </w:r>
      <w:r w:rsidRPr="00746A7C">
        <w:rPr>
          <w:b/>
          <w:sz w:val="26"/>
          <w:szCs w:val="26"/>
        </w:rPr>
        <w:t>583 семьи</w:t>
      </w:r>
      <w:r w:rsidRPr="00746A7C">
        <w:rPr>
          <w:sz w:val="26"/>
          <w:szCs w:val="26"/>
        </w:rPr>
        <w:t xml:space="preserve"> (на 01.01.2015 </w:t>
      </w:r>
      <w:r>
        <w:rPr>
          <w:sz w:val="26"/>
          <w:szCs w:val="26"/>
        </w:rPr>
        <w:t>–</w:t>
      </w:r>
      <w:r w:rsidRPr="00746A7C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</w:t>
      </w:r>
      <w:r w:rsidRPr="00746A7C">
        <w:rPr>
          <w:sz w:val="26"/>
          <w:szCs w:val="26"/>
        </w:rPr>
        <w:t xml:space="preserve">793 семей). </w:t>
      </w:r>
      <w:r w:rsidRPr="00746A7C">
        <w:rPr>
          <w:b/>
          <w:sz w:val="26"/>
          <w:szCs w:val="26"/>
        </w:rPr>
        <w:t xml:space="preserve">За 2015 год с учёта снято </w:t>
      </w:r>
      <w:r w:rsidRPr="000D34A4">
        <w:rPr>
          <w:b/>
          <w:sz w:val="26"/>
          <w:szCs w:val="26"/>
        </w:rPr>
        <w:t>286</w:t>
      </w:r>
      <w:r w:rsidRPr="00746A7C">
        <w:rPr>
          <w:sz w:val="26"/>
          <w:szCs w:val="26"/>
        </w:rPr>
        <w:t xml:space="preserve"> </w:t>
      </w:r>
      <w:r w:rsidRPr="00746A7C">
        <w:rPr>
          <w:b/>
          <w:sz w:val="26"/>
          <w:szCs w:val="26"/>
        </w:rPr>
        <w:t>семей, а принято на учёт 76 семей</w:t>
      </w:r>
      <w:r w:rsidRPr="00746A7C">
        <w:rPr>
          <w:sz w:val="26"/>
          <w:szCs w:val="26"/>
        </w:rPr>
        <w:t xml:space="preserve"> (</w:t>
      </w:r>
      <w:r w:rsidRPr="00D020E9">
        <w:rPr>
          <w:sz w:val="26"/>
          <w:szCs w:val="26"/>
        </w:rPr>
        <w:t>за 2014 с учёта снято 187 семей, а принято на учёт 52 семьи).</w:t>
      </w:r>
    </w:p>
    <w:p w:rsidR="00056F3B" w:rsidRPr="004B397D" w:rsidRDefault="00056F3B" w:rsidP="00D020E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4B397D">
        <w:rPr>
          <w:sz w:val="26"/>
          <w:szCs w:val="26"/>
        </w:rPr>
        <w:t>а 2015 год очередь сократилась фактически на 15</w:t>
      </w:r>
      <w:r>
        <w:rPr>
          <w:sz w:val="26"/>
          <w:szCs w:val="26"/>
        </w:rPr>
        <w:t xml:space="preserve">% (в 2014 году сокращение составляло 10%) </w:t>
      </w:r>
      <w:r w:rsidRPr="004B397D">
        <w:rPr>
          <w:sz w:val="26"/>
          <w:szCs w:val="26"/>
        </w:rPr>
        <w:t xml:space="preserve">благодаря вводу в эксплуатацию </w:t>
      </w:r>
      <w:r>
        <w:rPr>
          <w:sz w:val="26"/>
          <w:szCs w:val="26"/>
        </w:rPr>
        <w:t>многоквартирных домов</w:t>
      </w:r>
      <w:r w:rsidRPr="004B397D">
        <w:rPr>
          <w:sz w:val="26"/>
          <w:szCs w:val="26"/>
        </w:rPr>
        <w:t xml:space="preserve"> по ул. </w:t>
      </w:r>
      <w:r w:rsidRPr="004B397D">
        <w:rPr>
          <w:sz w:val="26"/>
          <w:szCs w:val="26"/>
        </w:rPr>
        <w:lastRenderedPageBreak/>
        <w:t>Авиаторов</w:t>
      </w:r>
      <w:r>
        <w:rPr>
          <w:sz w:val="26"/>
          <w:szCs w:val="26"/>
        </w:rPr>
        <w:t xml:space="preserve"> д. 26 и ул.</w:t>
      </w:r>
      <w:r w:rsidRPr="004B397D">
        <w:rPr>
          <w:sz w:val="26"/>
          <w:szCs w:val="26"/>
        </w:rPr>
        <w:t xml:space="preserve"> им. </w:t>
      </w:r>
      <w:proofErr w:type="spellStart"/>
      <w:r w:rsidRPr="004B397D">
        <w:rPr>
          <w:sz w:val="26"/>
          <w:szCs w:val="26"/>
        </w:rPr>
        <w:t>И.К.Швецова</w:t>
      </w:r>
      <w:proofErr w:type="spellEnd"/>
      <w:r>
        <w:rPr>
          <w:sz w:val="26"/>
          <w:szCs w:val="26"/>
        </w:rPr>
        <w:t>.</w:t>
      </w:r>
      <w:r w:rsidRPr="004B397D">
        <w:rPr>
          <w:sz w:val="26"/>
          <w:szCs w:val="26"/>
        </w:rPr>
        <w:t xml:space="preserve"> В 2015 году свои жилищные условия улучшили </w:t>
      </w:r>
      <w:r>
        <w:rPr>
          <w:sz w:val="26"/>
          <w:szCs w:val="26"/>
        </w:rPr>
        <w:t>2</w:t>
      </w:r>
      <w:r w:rsidR="00E71901">
        <w:rPr>
          <w:sz w:val="26"/>
          <w:szCs w:val="26"/>
        </w:rPr>
        <w:t>68</w:t>
      </w:r>
      <w:r>
        <w:rPr>
          <w:sz w:val="26"/>
          <w:szCs w:val="26"/>
        </w:rPr>
        <w:t xml:space="preserve"> семей (в 2014 – 170 семей</w:t>
      </w:r>
      <w:proofErr w:type="gramStart"/>
      <w:r>
        <w:rPr>
          <w:sz w:val="26"/>
          <w:szCs w:val="26"/>
        </w:rPr>
        <w:t>)</w:t>
      </w:r>
      <w:r w:rsidRPr="004B397D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proofErr w:type="gramEnd"/>
      <w:r>
        <w:rPr>
          <w:sz w:val="26"/>
          <w:szCs w:val="26"/>
        </w:rPr>
        <w:t>в том числе получили новые квартиры 162</w:t>
      </w:r>
      <w:r w:rsidRPr="004B397D">
        <w:rPr>
          <w:color w:val="FF0000"/>
          <w:sz w:val="26"/>
          <w:szCs w:val="26"/>
        </w:rPr>
        <w:t xml:space="preserve"> </w:t>
      </w:r>
      <w:r w:rsidRPr="004B397D">
        <w:rPr>
          <w:sz w:val="26"/>
          <w:szCs w:val="26"/>
        </w:rPr>
        <w:t>сем</w:t>
      </w:r>
      <w:r>
        <w:rPr>
          <w:sz w:val="26"/>
          <w:szCs w:val="26"/>
        </w:rPr>
        <w:t>ьи</w:t>
      </w:r>
      <w:r w:rsidR="00E71901">
        <w:rPr>
          <w:sz w:val="26"/>
          <w:szCs w:val="26"/>
        </w:rPr>
        <w:t xml:space="preserve"> по  социальной  очереди и</w:t>
      </w:r>
      <w:r>
        <w:rPr>
          <w:sz w:val="26"/>
          <w:szCs w:val="26"/>
        </w:rPr>
        <w:t xml:space="preserve"> </w:t>
      </w:r>
      <w:r w:rsidR="00E71901">
        <w:rPr>
          <w:sz w:val="26"/>
          <w:szCs w:val="26"/>
        </w:rPr>
        <w:t>106</w:t>
      </w:r>
      <w:r>
        <w:rPr>
          <w:sz w:val="26"/>
          <w:szCs w:val="26"/>
        </w:rPr>
        <w:t xml:space="preserve"> </w:t>
      </w:r>
      <w:r w:rsidR="00E71901">
        <w:rPr>
          <w:sz w:val="26"/>
          <w:szCs w:val="26"/>
        </w:rPr>
        <w:t>семей по программе переселения из ветхого жилья</w:t>
      </w:r>
      <w:r>
        <w:rPr>
          <w:sz w:val="26"/>
          <w:szCs w:val="26"/>
        </w:rPr>
        <w:t>.</w:t>
      </w:r>
    </w:p>
    <w:p w:rsidR="00056F3B" w:rsidRPr="00C336EC" w:rsidRDefault="00056F3B" w:rsidP="001C33A9">
      <w:pPr>
        <w:pStyle w:val="a5"/>
        <w:ind w:firstLine="720"/>
        <w:rPr>
          <w:b/>
        </w:rPr>
      </w:pPr>
      <w:proofErr w:type="gramStart"/>
      <w:r>
        <w:t xml:space="preserve">В рамках </w:t>
      </w:r>
      <w:r w:rsidRPr="00FD6A29">
        <w:rPr>
          <w:b/>
          <w:color w:val="7030A0"/>
        </w:rPr>
        <w:t xml:space="preserve">подпрограммы </w:t>
      </w:r>
      <w:r w:rsidRPr="00977A6B">
        <w:rPr>
          <w:b/>
          <w:color w:val="7030A0"/>
        </w:rPr>
        <w:t>"Строительство (приобретение) жилых помещений в целях предоставления гражданам по договорам социального найма и договорам найма специализированного жилого помещения"</w:t>
      </w:r>
      <w:r w:rsidRPr="002D7AD5">
        <w:rPr>
          <w:b/>
        </w:rPr>
        <w:t xml:space="preserve"> </w:t>
      </w:r>
      <w:r w:rsidRPr="00AA164A">
        <w:t>Муниципальной программы "Обеспечение доступным и комфортным жильем</w:t>
      </w:r>
      <w:r>
        <w:t xml:space="preserve"> и</w:t>
      </w:r>
      <w:r w:rsidRPr="00AA164A">
        <w:t xml:space="preserve"> коммунальными услугами населения города"</w:t>
      </w:r>
      <w:r>
        <w:rPr>
          <w:b/>
          <w:color w:val="7030A0"/>
        </w:rPr>
        <w:t xml:space="preserve"> </w:t>
      </w:r>
      <w:r w:rsidRPr="006864D8">
        <w:t xml:space="preserve">17.12.2015 </w:t>
      </w:r>
      <w:r>
        <w:t xml:space="preserve">года </w:t>
      </w:r>
      <w:r w:rsidRPr="00C336EC">
        <w:rPr>
          <w:b/>
        </w:rPr>
        <w:t xml:space="preserve">был сдан в эксплуатацию 11-секционный жилой дом по ул. Авиаторов на 218 квартир общей жилой площадью 11 585,18 кв. м. </w:t>
      </w:r>
      <w:proofErr w:type="gramEnd"/>
    </w:p>
    <w:p w:rsidR="00056F3B" w:rsidRDefault="00056F3B" w:rsidP="001C33A9">
      <w:pPr>
        <w:pStyle w:val="a5"/>
        <w:ind w:firstLine="720"/>
      </w:pPr>
      <w:r>
        <w:rPr>
          <w:b/>
        </w:rPr>
        <w:t>В</w:t>
      </w:r>
      <w:r w:rsidRPr="00912DFD">
        <w:rPr>
          <w:b/>
        </w:rPr>
        <w:t xml:space="preserve"> 2015 году </w:t>
      </w:r>
      <w:r>
        <w:rPr>
          <w:b/>
        </w:rPr>
        <w:t xml:space="preserve">на завершение этого мероприятия </w:t>
      </w:r>
      <w:r w:rsidRPr="00912DFD">
        <w:rPr>
          <w:b/>
        </w:rPr>
        <w:t>было предусмотрено 235,8 млн. руб.</w:t>
      </w:r>
      <w:r w:rsidRPr="002D7AD5">
        <w:t xml:space="preserve"> </w:t>
      </w:r>
      <w:r>
        <w:t>Средства освоены в полном объеме.</w:t>
      </w:r>
    </w:p>
    <w:p w:rsidR="00056F3B" w:rsidRPr="00DF32D4" w:rsidRDefault="00056F3B" w:rsidP="00A52D65">
      <w:pPr>
        <w:pStyle w:val="a5"/>
        <w:ind w:firstLine="720"/>
        <w:rPr>
          <w:b/>
        </w:rPr>
      </w:pPr>
      <w:r w:rsidRPr="002D7AD5">
        <w:t xml:space="preserve">Кроме того, жилищные условия граждан улучшаются путем расселения аварийных домов в рамках реализации </w:t>
      </w:r>
      <w:r>
        <w:rPr>
          <w:b/>
          <w:color w:val="7030A0"/>
        </w:rPr>
        <w:t>под</w:t>
      </w:r>
      <w:r w:rsidRPr="00103D46">
        <w:rPr>
          <w:b/>
          <w:color w:val="7030A0"/>
        </w:rPr>
        <w:t>программы "Переселение жителей Ненецкого автономного округа из жилищного фонда, признанного непригодным для проживания и или с высоким уровнем износа</w:t>
      </w:r>
      <w:r>
        <w:rPr>
          <w:b/>
          <w:color w:val="7030A0"/>
        </w:rPr>
        <w:t>"</w:t>
      </w:r>
      <w:r w:rsidRPr="00FD6A29">
        <w:rPr>
          <w:b/>
          <w:color w:val="7030A0"/>
        </w:rPr>
        <w:t xml:space="preserve"> </w:t>
      </w:r>
      <w:r w:rsidRPr="00AA164A">
        <w:t>Муниципальной программы "Обеспечение доступным и комфортным жильем</w:t>
      </w:r>
      <w:r>
        <w:t xml:space="preserve"> и</w:t>
      </w:r>
      <w:r w:rsidRPr="00AA164A">
        <w:t xml:space="preserve"> коммунальными населения города".</w:t>
      </w:r>
      <w:r w:rsidRPr="002D7AD5">
        <w:t xml:space="preserve"> </w:t>
      </w:r>
      <w:r w:rsidRPr="00DF32D4">
        <w:rPr>
          <w:b/>
        </w:rPr>
        <w:t xml:space="preserve">В отчетный период по </w:t>
      </w:r>
      <w:r>
        <w:rPr>
          <w:b/>
        </w:rPr>
        <w:t>под</w:t>
      </w:r>
      <w:r w:rsidRPr="00DF32D4">
        <w:rPr>
          <w:b/>
        </w:rPr>
        <w:t>программе было предусмотрено 4,5 млн. руб., фактически освоено 3,0 млн</w:t>
      </w:r>
      <w:proofErr w:type="gramStart"/>
      <w:r w:rsidRPr="00DF32D4">
        <w:rPr>
          <w:b/>
        </w:rPr>
        <w:t>.р</w:t>
      </w:r>
      <w:proofErr w:type="gramEnd"/>
      <w:r w:rsidRPr="00DF32D4">
        <w:rPr>
          <w:b/>
        </w:rPr>
        <w:t>ублей, что составило 66,6%.</w:t>
      </w:r>
      <w:r w:rsidRPr="00AC35DE">
        <w:t>(в 2014 году - 31,7 %).</w:t>
      </w:r>
    </w:p>
    <w:p w:rsidR="00056F3B" w:rsidRPr="006D3E8C" w:rsidRDefault="00056F3B" w:rsidP="00E05D62">
      <w:pPr>
        <w:pStyle w:val="a5"/>
        <w:ind w:firstLine="709"/>
      </w:pPr>
      <w:r w:rsidRPr="00C77ED8">
        <w:t>В 2015 году</w:t>
      </w:r>
      <w:r w:rsidRPr="00DF32D4">
        <w:rPr>
          <w:b/>
        </w:rPr>
        <w:t xml:space="preserve"> </w:t>
      </w:r>
      <w:r w:rsidRPr="00AC35DE">
        <w:t xml:space="preserve">планировалось снести 12 </w:t>
      </w:r>
      <w:r>
        <w:t xml:space="preserve">многоквартирных </w:t>
      </w:r>
      <w:r w:rsidRPr="00AC35DE">
        <w:t>домов</w:t>
      </w:r>
      <w:r>
        <w:t>, признанных аварийными и не пригодными для проживания</w:t>
      </w:r>
      <w:r w:rsidRPr="00AC35DE">
        <w:t>.</w:t>
      </w:r>
      <w:r>
        <w:t xml:space="preserve"> </w:t>
      </w:r>
      <w:r w:rsidRPr="006D3E8C">
        <w:t>Из них снесено только 6 домов.</w:t>
      </w:r>
    </w:p>
    <w:p w:rsidR="00062C55" w:rsidRDefault="00056F3B" w:rsidP="00F22DC7">
      <w:pPr>
        <w:ind w:firstLine="720"/>
        <w:jc w:val="both"/>
        <w:rPr>
          <w:sz w:val="26"/>
          <w:szCs w:val="26"/>
        </w:rPr>
      </w:pPr>
      <w:r w:rsidRPr="006D3E8C">
        <w:rPr>
          <w:sz w:val="26"/>
          <w:szCs w:val="26"/>
        </w:rPr>
        <w:t xml:space="preserve">Невыполнение подпрограммы связано с тем, что в 2015 году Администрацией </w:t>
      </w:r>
      <w:r w:rsidR="00C06760">
        <w:rPr>
          <w:sz w:val="26"/>
          <w:szCs w:val="26"/>
        </w:rPr>
        <w:t>округа</w:t>
      </w:r>
      <w:r w:rsidRPr="006D3E8C">
        <w:rPr>
          <w:sz w:val="26"/>
          <w:szCs w:val="26"/>
        </w:rPr>
        <w:t xml:space="preserve"> из построенных по программе переселения 220 квартир в микрорайоне Авиаторов</w:t>
      </w:r>
      <w:r>
        <w:rPr>
          <w:sz w:val="26"/>
          <w:szCs w:val="26"/>
        </w:rPr>
        <w:t>,</w:t>
      </w:r>
      <w:r w:rsidRPr="006D3E8C">
        <w:rPr>
          <w:sz w:val="26"/>
          <w:szCs w:val="26"/>
        </w:rPr>
        <w:t xml:space="preserve"> муниципальному образованию </w:t>
      </w:r>
      <w:r>
        <w:rPr>
          <w:sz w:val="26"/>
          <w:szCs w:val="26"/>
        </w:rPr>
        <w:t xml:space="preserve">было </w:t>
      </w:r>
      <w:r w:rsidRPr="006D3E8C">
        <w:rPr>
          <w:sz w:val="26"/>
          <w:szCs w:val="26"/>
        </w:rPr>
        <w:t>выделено всего 95 квартир.</w:t>
      </w:r>
      <w:r>
        <w:rPr>
          <w:sz w:val="26"/>
          <w:szCs w:val="26"/>
        </w:rPr>
        <w:t xml:space="preserve"> </w:t>
      </w:r>
    </w:p>
    <w:p w:rsidR="00056F3B" w:rsidRDefault="00B0079B" w:rsidP="00F22DC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056F3B" w:rsidRPr="004B397D">
        <w:rPr>
          <w:sz w:val="26"/>
          <w:szCs w:val="26"/>
        </w:rPr>
        <w:t xml:space="preserve">олее 80 домов </w:t>
      </w:r>
      <w:r>
        <w:rPr>
          <w:sz w:val="26"/>
          <w:szCs w:val="26"/>
        </w:rPr>
        <w:t xml:space="preserve">в Нарьян-Маре </w:t>
      </w:r>
      <w:r w:rsidR="00056F3B" w:rsidRPr="004B397D">
        <w:rPr>
          <w:sz w:val="26"/>
          <w:szCs w:val="26"/>
        </w:rPr>
        <w:t xml:space="preserve">имеет </w:t>
      </w:r>
      <w:r>
        <w:rPr>
          <w:sz w:val="26"/>
          <w:szCs w:val="26"/>
        </w:rPr>
        <w:t xml:space="preserve">износ </w:t>
      </w:r>
      <w:r w:rsidR="00056F3B">
        <w:rPr>
          <w:sz w:val="26"/>
          <w:szCs w:val="26"/>
        </w:rPr>
        <w:t>более</w:t>
      </w:r>
      <w:r w:rsidR="00056F3B" w:rsidRPr="004B397D">
        <w:rPr>
          <w:sz w:val="26"/>
          <w:szCs w:val="26"/>
        </w:rPr>
        <w:t xml:space="preserve"> 65</w:t>
      </w:r>
      <w:r w:rsidR="00056F3B">
        <w:rPr>
          <w:sz w:val="26"/>
          <w:szCs w:val="26"/>
        </w:rPr>
        <w:t xml:space="preserve"> </w:t>
      </w:r>
      <w:r w:rsidR="00056F3B" w:rsidRPr="004B397D">
        <w:rPr>
          <w:sz w:val="26"/>
          <w:szCs w:val="26"/>
        </w:rPr>
        <w:t>процент</w:t>
      </w:r>
      <w:r w:rsidR="00056F3B">
        <w:rPr>
          <w:sz w:val="26"/>
          <w:szCs w:val="26"/>
        </w:rPr>
        <w:t xml:space="preserve">ов. </w:t>
      </w:r>
      <w:proofErr w:type="gramStart"/>
      <w:r w:rsidR="00056F3B" w:rsidRPr="00DF32D4">
        <w:rPr>
          <w:b/>
          <w:sz w:val="26"/>
          <w:szCs w:val="26"/>
        </w:rPr>
        <w:t>За 2015 год</w:t>
      </w:r>
      <w:r w:rsidR="00056F3B" w:rsidRPr="004B397D">
        <w:rPr>
          <w:sz w:val="26"/>
          <w:szCs w:val="26"/>
        </w:rPr>
        <w:t xml:space="preserve"> в рамках вышеуказанной </w:t>
      </w:r>
      <w:r w:rsidR="00056F3B">
        <w:rPr>
          <w:sz w:val="26"/>
          <w:szCs w:val="26"/>
        </w:rPr>
        <w:t>под</w:t>
      </w:r>
      <w:r w:rsidR="00056F3B" w:rsidRPr="004B397D">
        <w:rPr>
          <w:sz w:val="26"/>
          <w:szCs w:val="26"/>
        </w:rPr>
        <w:t xml:space="preserve">программы </w:t>
      </w:r>
      <w:r w:rsidR="00056F3B" w:rsidRPr="00DF32D4">
        <w:rPr>
          <w:b/>
          <w:sz w:val="26"/>
          <w:szCs w:val="26"/>
        </w:rPr>
        <w:t>переселено 106 семей</w:t>
      </w:r>
      <w:r w:rsidR="00056F3B" w:rsidRPr="004B397D">
        <w:rPr>
          <w:sz w:val="26"/>
          <w:szCs w:val="26"/>
        </w:rPr>
        <w:t xml:space="preserve"> (288 человек), </w:t>
      </w:r>
      <w:r w:rsidR="00056F3B" w:rsidRPr="00DF32D4">
        <w:rPr>
          <w:b/>
          <w:sz w:val="26"/>
          <w:szCs w:val="26"/>
        </w:rPr>
        <w:t>предоставлено 5</w:t>
      </w:r>
      <w:r w:rsidR="00056F3B">
        <w:rPr>
          <w:b/>
          <w:sz w:val="26"/>
          <w:szCs w:val="26"/>
        </w:rPr>
        <w:t xml:space="preserve"> </w:t>
      </w:r>
      <w:r w:rsidR="00056F3B" w:rsidRPr="00DF32D4">
        <w:rPr>
          <w:b/>
          <w:sz w:val="26"/>
          <w:szCs w:val="26"/>
        </w:rPr>
        <w:t>879,8 кв.м</w:t>
      </w:r>
      <w:r w:rsidR="00056F3B" w:rsidRPr="004B397D">
        <w:rPr>
          <w:sz w:val="26"/>
          <w:szCs w:val="26"/>
        </w:rPr>
        <w:t xml:space="preserve">. </w:t>
      </w:r>
      <w:r w:rsidR="00056F3B" w:rsidRPr="00BF45E9">
        <w:rPr>
          <w:b/>
          <w:sz w:val="26"/>
          <w:szCs w:val="26"/>
        </w:rPr>
        <w:t>жилой площади</w:t>
      </w:r>
      <w:r w:rsidR="00056F3B">
        <w:rPr>
          <w:sz w:val="26"/>
          <w:szCs w:val="26"/>
        </w:rPr>
        <w:t xml:space="preserve"> </w:t>
      </w:r>
      <w:r w:rsidR="00056F3B" w:rsidRPr="004B397D">
        <w:rPr>
          <w:sz w:val="26"/>
          <w:szCs w:val="26"/>
        </w:rPr>
        <w:t>(</w:t>
      </w:r>
      <w:r w:rsidR="00056F3B">
        <w:rPr>
          <w:sz w:val="26"/>
          <w:szCs w:val="26"/>
        </w:rPr>
        <w:t>в</w:t>
      </w:r>
      <w:r w:rsidR="00056F3B" w:rsidRPr="004B397D">
        <w:rPr>
          <w:sz w:val="26"/>
          <w:szCs w:val="26"/>
        </w:rPr>
        <w:t xml:space="preserve"> 2014 году было переселено 45 семей (135 человек).</w:t>
      </w:r>
      <w:proofErr w:type="gramEnd"/>
    </w:p>
    <w:p w:rsidR="00056F3B" w:rsidRPr="00E54F0D" w:rsidRDefault="00056F3B" w:rsidP="00F22DC7">
      <w:pPr>
        <w:ind w:firstLine="720"/>
        <w:jc w:val="both"/>
        <w:rPr>
          <w:b/>
          <w:sz w:val="26"/>
          <w:szCs w:val="26"/>
        </w:rPr>
      </w:pPr>
      <w:r w:rsidRPr="00E54F0D">
        <w:rPr>
          <w:b/>
          <w:sz w:val="26"/>
          <w:szCs w:val="26"/>
        </w:rPr>
        <w:t xml:space="preserve">В связи с этим важнейшей задачей, которую нам </w:t>
      </w:r>
      <w:proofErr w:type="gramStart"/>
      <w:r w:rsidRPr="00E54F0D">
        <w:rPr>
          <w:b/>
          <w:sz w:val="26"/>
          <w:szCs w:val="26"/>
        </w:rPr>
        <w:t xml:space="preserve">предстоит решать совместно с окружной </w:t>
      </w:r>
      <w:r w:rsidR="00B0079B">
        <w:rPr>
          <w:b/>
          <w:sz w:val="26"/>
          <w:szCs w:val="26"/>
        </w:rPr>
        <w:t>а</w:t>
      </w:r>
      <w:r w:rsidRPr="00E54F0D">
        <w:rPr>
          <w:b/>
          <w:sz w:val="26"/>
          <w:szCs w:val="26"/>
        </w:rPr>
        <w:t>дминистрацией является</w:t>
      </w:r>
      <w:proofErr w:type="gramEnd"/>
      <w:r w:rsidRPr="00E54F0D">
        <w:rPr>
          <w:b/>
          <w:sz w:val="26"/>
          <w:szCs w:val="26"/>
        </w:rPr>
        <w:t xml:space="preserve"> увеличение объёмов жилищного строительства.</w:t>
      </w:r>
    </w:p>
    <w:p w:rsidR="00056F3B" w:rsidRPr="002D7AD5" w:rsidRDefault="00056F3B" w:rsidP="00C13DAB">
      <w:pPr>
        <w:pStyle w:val="a5"/>
        <w:ind w:firstLine="720"/>
      </w:pPr>
      <w:r>
        <w:t>Также в отчетном периоде Администрация города продолжала поддерживать граждан, являющихся заемщиками ипотечных кредитов.</w:t>
      </w:r>
    </w:p>
    <w:p w:rsidR="00056F3B" w:rsidRPr="00E54F0D" w:rsidRDefault="00056F3B" w:rsidP="00C13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54F0D">
        <w:rPr>
          <w:sz w:val="26"/>
          <w:szCs w:val="26"/>
        </w:rPr>
        <w:t xml:space="preserve">По состоянию на 31.12.2015 года выплатами по ипотечным кредитам пользовалось 35 граждан города Нарьян-Мара. За 2015 год заемщикам выплачено компенсационных выплат из средств городского бюджета на сумму 1,9 млн. рублей. </w:t>
      </w:r>
    </w:p>
    <w:p w:rsidR="00056F3B" w:rsidRPr="00F959FE" w:rsidRDefault="00056F3B" w:rsidP="00FD6A29">
      <w:pPr>
        <w:autoSpaceDE w:val="0"/>
        <w:autoSpaceDN w:val="0"/>
        <w:adjustRightInd w:val="0"/>
        <w:ind w:firstLine="709"/>
        <w:jc w:val="both"/>
        <w:rPr>
          <w:b/>
          <w:iCs/>
          <w:sz w:val="26"/>
          <w:szCs w:val="26"/>
        </w:rPr>
      </w:pPr>
      <w:r>
        <w:rPr>
          <w:sz w:val="26"/>
          <w:szCs w:val="26"/>
        </w:rPr>
        <w:t>Реконструкция и строительство</w:t>
      </w:r>
      <w:r w:rsidRPr="00EC2F49">
        <w:rPr>
          <w:sz w:val="26"/>
          <w:szCs w:val="26"/>
        </w:rPr>
        <w:t xml:space="preserve"> автомобильных дорог местного значения</w:t>
      </w:r>
      <w:r>
        <w:rPr>
          <w:sz w:val="26"/>
          <w:szCs w:val="26"/>
        </w:rPr>
        <w:t xml:space="preserve"> выполнялось </w:t>
      </w:r>
      <w:r w:rsidRPr="00EC2F49">
        <w:rPr>
          <w:sz w:val="26"/>
          <w:szCs w:val="26"/>
        </w:rPr>
        <w:t>в рамках</w:t>
      </w:r>
      <w:r w:rsidRPr="00F959FE">
        <w:rPr>
          <w:b/>
          <w:sz w:val="26"/>
          <w:szCs w:val="26"/>
        </w:rPr>
        <w:t xml:space="preserve"> подпрограммы "Обеспечение земельных участков коммунальной и транспортной инфраструктурами в целях жилищного строительства" </w:t>
      </w:r>
      <w:r w:rsidRPr="00AA164A">
        <w:rPr>
          <w:sz w:val="26"/>
          <w:szCs w:val="26"/>
        </w:rPr>
        <w:t>Муниципальной программы "Обеспечение доступным и комфортным жильем</w:t>
      </w:r>
      <w:r>
        <w:rPr>
          <w:sz w:val="26"/>
          <w:szCs w:val="26"/>
        </w:rPr>
        <w:t xml:space="preserve"> и</w:t>
      </w:r>
      <w:r w:rsidRPr="00AA164A">
        <w:rPr>
          <w:sz w:val="26"/>
          <w:szCs w:val="26"/>
        </w:rPr>
        <w:t xml:space="preserve"> коммунальными услугами населения города"</w:t>
      </w:r>
      <w:r w:rsidRPr="00F959FE">
        <w:rPr>
          <w:b/>
          <w:sz w:val="26"/>
          <w:szCs w:val="26"/>
        </w:rPr>
        <w:t xml:space="preserve"> и Муниципальной программы "Развитие транспортной системы</w:t>
      </w:r>
      <w:r>
        <w:rPr>
          <w:b/>
          <w:sz w:val="26"/>
          <w:szCs w:val="26"/>
        </w:rPr>
        <w:t>"</w:t>
      </w:r>
      <w:r w:rsidRPr="00F959FE">
        <w:rPr>
          <w:b/>
          <w:sz w:val="26"/>
          <w:szCs w:val="26"/>
        </w:rPr>
        <w:t>.</w:t>
      </w:r>
    </w:p>
    <w:p w:rsidR="00056F3B" w:rsidRPr="00B175C9" w:rsidRDefault="00056F3B" w:rsidP="00EF7ECA">
      <w:pPr>
        <w:pStyle w:val="a5"/>
        <w:ind w:firstLine="720"/>
        <w:rPr>
          <w:b/>
        </w:rPr>
      </w:pPr>
      <w:r w:rsidRPr="00B175C9">
        <w:rPr>
          <w:b/>
        </w:rPr>
        <w:t xml:space="preserve">Объем финансирования </w:t>
      </w:r>
      <w:r w:rsidR="00E71901">
        <w:rPr>
          <w:b/>
        </w:rPr>
        <w:t xml:space="preserve">данной </w:t>
      </w:r>
      <w:r w:rsidRPr="00F959FE">
        <w:rPr>
          <w:b/>
          <w:color w:val="7030A0"/>
        </w:rPr>
        <w:t xml:space="preserve">подпрограммы </w:t>
      </w:r>
      <w:r w:rsidRPr="00B175C9">
        <w:rPr>
          <w:b/>
        </w:rPr>
        <w:t xml:space="preserve"> на 2015 год утвержден в сумме 135,5 млн. рублей Фактическое освоение составило 130,3 млн. рублей или 96,2 %. (в 2014 году освоение составило77,5 %).</w:t>
      </w:r>
    </w:p>
    <w:p w:rsidR="00056F3B" w:rsidRPr="008C6AD3" w:rsidRDefault="00056F3B" w:rsidP="00FB582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данной подпрограммы </w:t>
      </w:r>
      <w:r w:rsidRPr="008C6AD3">
        <w:rPr>
          <w:sz w:val="26"/>
          <w:szCs w:val="26"/>
        </w:rPr>
        <w:t>строились автомобильные дороги в районе ул. Авиаторов, на территории индивидуальной жилой застройки "Старый аэропорт", осуществлялось Укрепление береговой линии территории застройки в районе ул. Авиаторов и перенос инженерных сетей водоснабжения по ул. Пионерской.</w:t>
      </w:r>
    </w:p>
    <w:p w:rsidR="00056F3B" w:rsidRDefault="00056F3B" w:rsidP="008C6AD3">
      <w:pPr>
        <w:pStyle w:val="ConsPlusNormal"/>
        <w:ind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56F3B" w:rsidRPr="0061449D" w:rsidRDefault="00056F3B" w:rsidP="00F959FE">
      <w:pPr>
        <w:pStyle w:val="a5"/>
        <w:ind w:firstLine="720"/>
      </w:pPr>
      <w:r w:rsidRPr="00B175C9">
        <w:rPr>
          <w:b/>
        </w:rPr>
        <w:lastRenderedPageBreak/>
        <w:t xml:space="preserve">На реализацию мероприятий </w:t>
      </w:r>
      <w:r w:rsidRPr="00F959FE">
        <w:rPr>
          <w:b/>
          <w:color w:val="7030A0"/>
        </w:rPr>
        <w:t>Муниципальной программы "Развитие транспортной системы"</w:t>
      </w:r>
      <w:r w:rsidRPr="00B175C9">
        <w:rPr>
          <w:b/>
          <w:i/>
        </w:rPr>
        <w:t xml:space="preserve"> </w:t>
      </w:r>
      <w:r w:rsidRPr="00B175C9">
        <w:rPr>
          <w:b/>
        </w:rPr>
        <w:t xml:space="preserve">в 2015 году было предусмотрено 75,6 млн. рублей. Фактическое освоение средств составило 72,7 млн. рублей или 96,1 %. </w:t>
      </w:r>
      <w:r w:rsidRPr="0061449D">
        <w:t>(в 2014 году освоение составило 88,7%)</w:t>
      </w:r>
    </w:p>
    <w:p w:rsidR="00056F3B" w:rsidRDefault="00056F3B" w:rsidP="00EF7ECA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23866">
        <w:rPr>
          <w:rFonts w:ascii="Times New Roman" w:hAnsi="Times New Roman"/>
          <w:b/>
          <w:sz w:val="26"/>
          <w:szCs w:val="26"/>
        </w:rPr>
        <w:t>Выполнены в полном объеме мероприятия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056F3B" w:rsidRDefault="00056F3B" w:rsidP="00EF7ECA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</w:t>
      </w:r>
      <w:r w:rsidRPr="00A23866">
        <w:rPr>
          <w:rFonts w:ascii="Times New Roman" w:hAnsi="Times New Roman"/>
          <w:b/>
          <w:sz w:val="26"/>
          <w:szCs w:val="26"/>
        </w:rPr>
        <w:t xml:space="preserve"> </w:t>
      </w:r>
      <w:r w:rsidRPr="00857264">
        <w:rPr>
          <w:rFonts w:ascii="Times New Roman" w:hAnsi="Times New Roman"/>
          <w:b/>
          <w:i/>
          <w:sz w:val="26"/>
          <w:szCs w:val="26"/>
        </w:rPr>
        <w:t>разработк</w:t>
      </w:r>
      <w:r>
        <w:rPr>
          <w:rFonts w:ascii="Times New Roman" w:hAnsi="Times New Roman"/>
          <w:b/>
          <w:i/>
          <w:sz w:val="26"/>
          <w:szCs w:val="26"/>
        </w:rPr>
        <w:t>а</w:t>
      </w:r>
      <w:r w:rsidRPr="00857264">
        <w:rPr>
          <w:rFonts w:ascii="Times New Roman" w:hAnsi="Times New Roman"/>
          <w:b/>
          <w:i/>
          <w:sz w:val="26"/>
          <w:szCs w:val="26"/>
        </w:rPr>
        <w:t xml:space="preserve"> ПСД на </w:t>
      </w:r>
      <w:r w:rsidRPr="003A474D">
        <w:rPr>
          <w:rFonts w:ascii="Times New Roman" w:hAnsi="Times New Roman"/>
          <w:b/>
          <w:i/>
          <w:sz w:val="26"/>
          <w:szCs w:val="26"/>
        </w:rPr>
        <w:t>строительство ремонтно-механических мастерских</w:t>
      </w:r>
      <w:r>
        <w:rPr>
          <w:rFonts w:ascii="Times New Roman" w:hAnsi="Times New Roman"/>
          <w:b/>
          <w:i/>
          <w:sz w:val="26"/>
          <w:szCs w:val="26"/>
        </w:rPr>
        <w:t>;</w:t>
      </w:r>
    </w:p>
    <w:p w:rsidR="00056F3B" w:rsidRDefault="00056F3B" w:rsidP="00EF7ECA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-</w:t>
      </w:r>
      <w:r w:rsidRPr="00857264">
        <w:rPr>
          <w:rFonts w:ascii="Times New Roman" w:hAnsi="Times New Roman"/>
          <w:b/>
          <w:i/>
          <w:sz w:val="26"/>
          <w:szCs w:val="26"/>
        </w:rPr>
        <w:t xml:space="preserve"> паспортизация автодорог и проездов города Нарьян-Мара</w:t>
      </w:r>
      <w:r w:rsidRPr="003A474D">
        <w:rPr>
          <w:sz w:val="26"/>
          <w:szCs w:val="26"/>
        </w:rPr>
        <w:t xml:space="preserve"> </w:t>
      </w:r>
      <w:r w:rsidRPr="003A474D">
        <w:rPr>
          <w:rFonts w:ascii="Times New Roman" w:hAnsi="Times New Roman"/>
          <w:sz w:val="26"/>
          <w:szCs w:val="26"/>
        </w:rPr>
        <w:t>- выполнены паспорта на все 73 автомобильные дороги</w:t>
      </w:r>
      <w:r w:rsidRPr="003A474D">
        <w:rPr>
          <w:rFonts w:ascii="Times New Roman" w:hAnsi="Times New Roman"/>
          <w:b/>
          <w:i/>
          <w:sz w:val="26"/>
          <w:szCs w:val="26"/>
        </w:rPr>
        <w:t>;</w:t>
      </w:r>
    </w:p>
    <w:p w:rsidR="00056F3B" w:rsidRDefault="00056F3B" w:rsidP="00EF7ECA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-</w:t>
      </w:r>
      <w:r w:rsidRPr="00857264">
        <w:rPr>
          <w:rFonts w:ascii="Times New Roman" w:hAnsi="Times New Roman"/>
          <w:b/>
          <w:i/>
          <w:sz w:val="26"/>
          <w:szCs w:val="26"/>
        </w:rPr>
        <w:t xml:space="preserve"> проект по организации дорожного движения автомобильных дорог общего пользования местного значения</w:t>
      </w:r>
      <w:r>
        <w:rPr>
          <w:rFonts w:ascii="Times New Roman" w:hAnsi="Times New Roman"/>
          <w:b/>
          <w:i/>
          <w:sz w:val="26"/>
          <w:szCs w:val="26"/>
        </w:rPr>
        <w:t>;</w:t>
      </w:r>
    </w:p>
    <w:p w:rsidR="00056F3B" w:rsidRPr="00857264" w:rsidRDefault="00056F3B" w:rsidP="00EF7ECA">
      <w:pPr>
        <w:pStyle w:val="a9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-</w:t>
      </w:r>
      <w:r w:rsidRPr="00857264">
        <w:rPr>
          <w:rFonts w:ascii="Times New Roman" w:hAnsi="Times New Roman"/>
          <w:b/>
          <w:i/>
          <w:sz w:val="26"/>
          <w:szCs w:val="26"/>
        </w:rPr>
        <w:t xml:space="preserve"> устройство дорожного покрытия по ул. </w:t>
      </w:r>
      <w:proofErr w:type="gramStart"/>
      <w:r w:rsidRPr="00857264">
        <w:rPr>
          <w:rFonts w:ascii="Times New Roman" w:hAnsi="Times New Roman"/>
          <w:b/>
          <w:i/>
          <w:sz w:val="26"/>
          <w:szCs w:val="26"/>
        </w:rPr>
        <w:t>Зеленая</w:t>
      </w:r>
      <w:proofErr w:type="gramEnd"/>
      <w:r w:rsidRPr="00857264">
        <w:rPr>
          <w:rFonts w:ascii="Times New Roman" w:hAnsi="Times New Roman"/>
          <w:b/>
          <w:i/>
          <w:sz w:val="26"/>
          <w:szCs w:val="26"/>
        </w:rPr>
        <w:t xml:space="preserve"> - ул. Строительная</w:t>
      </w:r>
      <w:bookmarkStart w:id="0" w:name="_GoBack"/>
      <w:bookmarkEnd w:id="0"/>
      <w:r w:rsidR="00B0079B">
        <w:rPr>
          <w:rFonts w:ascii="Times New Roman" w:hAnsi="Times New Roman"/>
          <w:b/>
          <w:i/>
          <w:sz w:val="26"/>
          <w:szCs w:val="26"/>
        </w:rPr>
        <w:t xml:space="preserve"> и </w:t>
      </w:r>
      <w:r w:rsidRPr="00857264">
        <w:rPr>
          <w:rFonts w:ascii="Times New Roman" w:hAnsi="Times New Roman"/>
          <w:b/>
          <w:i/>
          <w:sz w:val="26"/>
          <w:szCs w:val="26"/>
        </w:rPr>
        <w:t>в районе дворца спорта «Норд».</w:t>
      </w:r>
    </w:p>
    <w:p w:rsidR="0029047E" w:rsidRDefault="0029047E" w:rsidP="00F35F10">
      <w:pPr>
        <w:ind w:firstLine="720"/>
        <w:jc w:val="both"/>
        <w:rPr>
          <w:sz w:val="26"/>
          <w:szCs w:val="26"/>
        </w:rPr>
      </w:pPr>
    </w:p>
    <w:p w:rsidR="00056F3B" w:rsidRDefault="00056F3B" w:rsidP="00F35F10">
      <w:pPr>
        <w:ind w:firstLine="720"/>
        <w:jc w:val="both"/>
        <w:rPr>
          <w:b/>
          <w:i/>
          <w:sz w:val="26"/>
          <w:szCs w:val="26"/>
        </w:rPr>
      </w:pPr>
      <w:r w:rsidRPr="008C6AD3">
        <w:rPr>
          <w:sz w:val="26"/>
          <w:szCs w:val="26"/>
        </w:rPr>
        <w:t>Продолжается строительство</w:t>
      </w:r>
      <w:r w:rsidRPr="00857264">
        <w:rPr>
          <w:b/>
          <w:i/>
          <w:sz w:val="26"/>
          <w:szCs w:val="26"/>
        </w:rPr>
        <w:t xml:space="preserve"> </w:t>
      </w:r>
      <w:r w:rsidRPr="008C6AD3">
        <w:rPr>
          <w:sz w:val="26"/>
          <w:szCs w:val="26"/>
        </w:rPr>
        <w:t>автомобильной дороги по</w:t>
      </w:r>
      <w:r>
        <w:rPr>
          <w:b/>
          <w:i/>
          <w:sz w:val="26"/>
          <w:szCs w:val="26"/>
        </w:rPr>
        <w:t xml:space="preserve"> </w:t>
      </w:r>
      <w:r w:rsidRPr="00857264">
        <w:rPr>
          <w:b/>
          <w:i/>
          <w:sz w:val="26"/>
          <w:szCs w:val="26"/>
        </w:rPr>
        <w:t xml:space="preserve">ул. Рыбников с подъездом к ЦОС </w:t>
      </w:r>
      <w:r w:rsidRPr="008C6AD3">
        <w:rPr>
          <w:sz w:val="26"/>
          <w:szCs w:val="26"/>
        </w:rPr>
        <w:t>и автомобильной дороги</w:t>
      </w:r>
      <w:r w:rsidRPr="00ED5223">
        <w:rPr>
          <w:b/>
          <w:i/>
          <w:sz w:val="26"/>
          <w:szCs w:val="26"/>
        </w:rPr>
        <w:t xml:space="preserve"> ул. </w:t>
      </w:r>
      <w:proofErr w:type="gramStart"/>
      <w:r w:rsidRPr="00ED5223">
        <w:rPr>
          <w:b/>
          <w:i/>
          <w:sz w:val="26"/>
          <w:szCs w:val="26"/>
        </w:rPr>
        <w:t>Полярная</w:t>
      </w:r>
      <w:proofErr w:type="gramEnd"/>
      <w:r w:rsidRPr="00ED5223">
        <w:rPr>
          <w:b/>
          <w:i/>
          <w:sz w:val="26"/>
          <w:szCs w:val="26"/>
        </w:rPr>
        <w:t xml:space="preserve"> - ул. Рыбников</w:t>
      </w:r>
      <w:r>
        <w:rPr>
          <w:b/>
          <w:i/>
          <w:sz w:val="26"/>
          <w:szCs w:val="26"/>
        </w:rPr>
        <w:t>.</w:t>
      </w:r>
    </w:p>
    <w:p w:rsidR="00056F3B" w:rsidRDefault="00056F3B" w:rsidP="00F35F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Качество строительства дорог в 2015 </w:t>
      </w:r>
      <w:proofErr w:type="gramStart"/>
      <w:r>
        <w:rPr>
          <w:sz w:val="26"/>
          <w:szCs w:val="26"/>
        </w:rPr>
        <w:t>году</w:t>
      </w:r>
      <w:proofErr w:type="gramEnd"/>
      <w:r>
        <w:rPr>
          <w:sz w:val="26"/>
          <w:szCs w:val="26"/>
        </w:rPr>
        <w:t xml:space="preserve"> несомненно улучшилось, но остались ещё проблемы, которые должны быть устранены подрядчиком в соответствии с гарантийными обязательствами до 30 сентября 2016 года.</w:t>
      </w:r>
    </w:p>
    <w:p w:rsidR="00056F3B" w:rsidRPr="008C6AD3" w:rsidRDefault="00056F3B" w:rsidP="00F35F10">
      <w:pPr>
        <w:ind w:firstLine="720"/>
        <w:jc w:val="both"/>
        <w:rPr>
          <w:b/>
          <w:sz w:val="26"/>
          <w:szCs w:val="26"/>
        </w:rPr>
      </w:pPr>
      <w:r w:rsidRPr="008C6AD3">
        <w:rPr>
          <w:b/>
          <w:sz w:val="26"/>
          <w:szCs w:val="26"/>
        </w:rPr>
        <w:t>Наша цель, чтобы наши дороги были</w:t>
      </w:r>
      <w:r w:rsidR="00C06760">
        <w:rPr>
          <w:b/>
          <w:sz w:val="26"/>
          <w:szCs w:val="26"/>
        </w:rPr>
        <w:t xml:space="preserve"> не</w:t>
      </w:r>
      <w:r w:rsidRPr="008C6AD3">
        <w:rPr>
          <w:b/>
          <w:sz w:val="26"/>
          <w:szCs w:val="26"/>
        </w:rPr>
        <w:t xml:space="preserve"> «похожи </w:t>
      </w:r>
      <w:proofErr w:type="gramStart"/>
      <w:r w:rsidRPr="008C6AD3">
        <w:rPr>
          <w:b/>
          <w:sz w:val="26"/>
          <w:szCs w:val="26"/>
        </w:rPr>
        <w:t>на</w:t>
      </w:r>
      <w:proofErr w:type="gramEnd"/>
      <w:r w:rsidRPr="008C6AD3">
        <w:rPr>
          <w:b/>
          <w:sz w:val="26"/>
          <w:szCs w:val="26"/>
        </w:rPr>
        <w:t xml:space="preserve"> столичные», а отвечали требованиям столичных дорог.</w:t>
      </w:r>
    </w:p>
    <w:p w:rsidR="00056F3B" w:rsidRPr="00783CB1" w:rsidRDefault="00056F3B" w:rsidP="00ED43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D43BE">
        <w:rPr>
          <w:b/>
          <w:bCs/>
          <w:iCs/>
          <w:sz w:val="26"/>
          <w:szCs w:val="26"/>
        </w:rPr>
        <w:t>Организация транспортного обслуживания</w:t>
      </w:r>
      <w:r>
        <w:rPr>
          <w:sz w:val="26"/>
          <w:szCs w:val="26"/>
        </w:rPr>
        <w:t xml:space="preserve"> населения</w:t>
      </w:r>
      <w:r w:rsidRPr="00ED43BE">
        <w:rPr>
          <w:sz w:val="26"/>
          <w:szCs w:val="26"/>
        </w:rPr>
        <w:t xml:space="preserve"> </w:t>
      </w:r>
      <w:r w:rsidRPr="00783CB1">
        <w:rPr>
          <w:sz w:val="26"/>
          <w:szCs w:val="26"/>
        </w:rPr>
        <w:t xml:space="preserve">выполняется посредством </w:t>
      </w:r>
      <w:r w:rsidRPr="00783CB1">
        <w:rPr>
          <w:b/>
          <w:sz w:val="26"/>
          <w:szCs w:val="26"/>
        </w:rPr>
        <w:t>муниципального унитарного предприятия "</w:t>
      </w:r>
      <w:proofErr w:type="spellStart"/>
      <w:r w:rsidRPr="00783CB1">
        <w:rPr>
          <w:b/>
          <w:sz w:val="26"/>
          <w:szCs w:val="26"/>
        </w:rPr>
        <w:t>Нарьян-Марское</w:t>
      </w:r>
      <w:proofErr w:type="spellEnd"/>
      <w:r w:rsidRPr="00783CB1">
        <w:rPr>
          <w:b/>
          <w:sz w:val="26"/>
          <w:szCs w:val="26"/>
        </w:rPr>
        <w:t xml:space="preserve"> автотранспортное предприятие",</w:t>
      </w:r>
      <w:r w:rsidRPr="00783CB1">
        <w:rPr>
          <w:sz w:val="26"/>
          <w:szCs w:val="26"/>
        </w:rPr>
        <w:t xml:space="preserve"> основным видом деятельности которого является пассажирские перевозки. </w:t>
      </w:r>
    </w:p>
    <w:p w:rsidR="00056F3B" w:rsidRDefault="00056F3B" w:rsidP="002E15DD">
      <w:pPr>
        <w:pStyle w:val="a5"/>
        <w:ind w:firstLine="720"/>
      </w:pPr>
      <w:r>
        <w:t>За 2015 год МУП "</w:t>
      </w:r>
      <w:proofErr w:type="spellStart"/>
      <w:r>
        <w:t>Нарьян-Марское</w:t>
      </w:r>
      <w:proofErr w:type="spellEnd"/>
      <w:r>
        <w:t xml:space="preserve"> </w:t>
      </w:r>
      <w:r w:rsidRPr="00A40161">
        <w:t>автотранспортное предприятие</w:t>
      </w:r>
      <w:r>
        <w:t xml:space="preserve">" перевезено более 3 млн. пассажиров, из них почти 2 млн. (или более 60%) пассажиров льготных категорий. </w:t>
      </w:r>
    </w:p>
    <w:p w:rsidR="00056F3B" w:rsidRDefault="00056F3B" w:rsidP="002E15DD">
      <w:pPr>
        <w:pStyle w:val="a5"/>
        <w:ind w:firstLine="720"/>
      </w:pPr>
      <w:r>
        <w:t xml:space="preserve">В течение 2015 года по результатам мониторинга пассажиропотока были внесены изменения в расписание движения автобусов в летний период и с 1 сентября 2015 и уменьшено количество рейсов. </w:t>
      </w:r>
      <w:r w:rsidR="00B0079B">
        <w:t xml:space="preserve">Всего за год выполнено 59 537 рейсов, что на 14% меньше чем в 2014 году.   </w:t>
      </w:r>
    </w:p>
    <w:p w:rsidR="00056F3B" w:rsidRDefault="00056F3B" w:rsidP="002E15DD">
      <w:pPr>
        <w:pStyle w:val="a5"/>
        <w:ind w:firstLine="720"/>
      </w:pPr>
      <w:r>
        <w:t>В 2015 году МУП "</w:t>
      </w:r>
      <w:proofErr w:type="spellStart"/>
      <w:r>
        <w:t>Нарьян-Марское</w:t>
      </w:r>
      <w:proofErr w:type="spellEnd"/>
      <w:r>
        <w:t xml:space="preserve"> </w:t>
      </w:r>
      <w:r w:rsidRPr="00A40161">
        <w:t>автотранспортное предприятие</w:t>
      </w:r>
      <w:r>
        <w:t>" осуществляло движение автобусов по восьми маршрутам, в том числе по двум межмуниципальным маршрутам (411 и 413).</w:t>
      </w:r>
    </w:p>
    <w:p w:rsidR="00056F3B" w:rsidRDefault="00056F3B" w:rsidP="002E15DD">
      <w:pPr>
        <w:pStyle w:val="a5"/>
        <w:ind w:firstLine="720"/>
      </w:pPr>
      <w:r>
        <w:t>Тарифы и</w:t>
      </w:r>
      <w:r w:rsidR="00B0079B">
        <w:t xml:space="preserve"> перечень льготников</w:t>
      </w:r>
      <w:r>
        <w:t xml:space="preserve"> </w:t>
      </w:r>
      <w:r w:rsidR="00B0079B">
        <w:t xml:space="preserve">в </w:t>
      </w:r>
      <w:r>
        <w:t>2015 году устанавливались Администрацией НАО.</w:t>
      </w:r>
    </w:p>
    <w:p w:rsidR="00056F3B" w:rsidRPr="00B32A76" w:rsidRDefault="00D90E0A" w:rsidP="00B32A76">
      <w:pPr>
        <w:pStyle w:val="a5"/>
        <w:ind w:firstLine="720"/>
      </w:pPr>
      <w:r>
        <w:t xml:space="preserve">В </w:t>
      </w:r>
      <w:r w:rsidR="006B439B">
        <w:t>отчетном</w:t>
      </w:r>
      <w:r>
        <w:t xml:space="preserve"> году</w:t>
      </w:r>
      <w:r w:rsidR="00056F3B">
        <w:t xml:space="preserve"> </w:t>
      </w:r>
      <w:r>
        <w:t xml:space="preserve">завершена </w:t>
      </w:r>
      <w:r w:rsidR="00056F3B">
        <w:t>разработ</w:t>
      </w:r>
      <w:r>
        <w:t>ка</w:t>
      </w:r>
      <w:r w:rsidR="00056F3B">
        <w:t xml:space="preserve"> </w:t>
      </w:r>
      <w:r w:rsidR="00056F3B" w:rsidRPr="00B32A76">
        <w:t xml:space="preserve">ПСД на строительство </w:t>
      </w:r>
      <w:r w:rsidR="00B0079B">
        <w:t>ремонтно-механических мастерских</w:t>
      </w:r>
      <w:r>
        <w:t xml:space="preserve"> для </w:t>
      </w:r>
      <w:proofErr w:type="spellStart"/>
      <w:r>
        <w:t>Нарьян-Марского</w:t>
      </w:r>
      <w:proofErr w:type="spellEnd"/>
      <w:r>
        <w:t xml:space="preserve"> АТП</w:t>
      </w:r>
      <w:r w:rsidR="00056F3B">
        <w:t xml:space="preserve">. </w:t>
      </w:r>
    </w:p>
    <w:p w:rsidR="00056F3B" w:rsidRDefault="00056F3B" w:rsidP="00B32A76">
      <w:pPr>
        <w:pStyle w:val="a5"/>
        <w:ind w:firstLine="720"/>
      </w:pPr>
      <w:r w:rsidRPr="00846D54">
        <w:t xml:space="preserve">В отчетном периоде </w:t>
      </w:r>
      <w:r w:rsidR="00D90E0A">
        <w:t xml:space="preserve">предприятием </w:t>
      </w:r>
      <w:r w:rsidRPr="00846D54">
        <w:t>приобретен в лизинг</w:t>
      </w:r>
      <w:r w:rsidR="006B439B">
        <w:t xml:space="preserve"> еще один автобус</w:t>
      </w:r>
      <w:r w:rsidRPr="00846D54">
        <w:t xml:space="preserve"> ПАЗ.</w:t>
      </w:r>
    </w:p>
    <w:p w:rsidR="00056F3B" w:rsidRDefault="00056F3B" w:rsidP="00ED43BE">
      <w:pPr>
        <w:ind w:firstLine="567"/>
        <w:jc w:val="both"/>
        <w:rPr>
          <w:sz w:val="26"/>
          <w:szCs w:val="26"/>
        </w:rPr>
      </w:pPr>
    </w:p>
    <w:p w:rsidR="00056F3B" w:rsidRPr="00ED43BE" w:rsidRDefault="006B439B" w:rsidP="00ED43BE">
      <w:pPr>
        <w:pStyle w:val="ConsPlusNormal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отчетном периоде продолжал</w:t>
      </w:r>
      <w:r w:rsidR="004B6AB8">
        <w:rPr>
          <w:rFonts w:ascii="Times New Roman" w:hAnsi="Times New Roman" w:cs="Times New Roman"/>
          <w:b w:val="0"/>
          <w:sz w:val="26"/>
          <w:szCs w:val="26"/>
        </w:rPr>
        <w:t>ось строительство объектов коммунального хозяйства</w:t>
      </w:r>
      <w:proofErr w:type="gramStart"/>
      <w:r w:rsidR="004B6AB8">
        <w:rPr>
          <w:rFonts w:ascii="Times New Roman" w:hAnsi="Times New Roman" w:cs="Times New Roman"/>
          <w:b w:val="0"/>
          <w:sz w:val="26"/>
          <w:szCs w:val="26"/>
        </w:rPr>
        <w:t>.</w:t>
      </w:r>
      <w:r w:rsidR="00056F3B" w:rsidRPr="00ED43BE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gramEnd"/>
    </w:p>
    <w:p w:rsidR="00056F3B" w:rsidRDefault="00056F3B" w:rsidP="000E0478">
      <w:pPr>
        <w:ind w:firstLine="720"/>
        <w:jc w:val="both"/>
        <w:rPr>
          <w:b/>
          <w:sz w:val="26"/>
          <w:szCs w:val="26"/>
        </w:rPr>
      </w:pPr>
      <w:r w:rsidRPr="000E0478">
        <w:rPr>
          <w:sz w:val="26"/>
          <w:szCs w:val="26"/>
        </w:rPr>
        <w:t xml:space="preserve">Для реализации мероприятий </w:t>
      </w:r>
      <w:r w:rsidRPr="009D2F32">
        <w:rPr>
          <w:b/>
          <w:color w:val="7030A0"/>
          <w:sz w:val="26"/>
          <w:szCs w:val="26"/>
        </w:rPr>
        <w:t>подпр</w:t>
      </w:r>
      <w:r w:rsidRPr="000E0478">
        <w:rPr>
          <w:b/>
          <w:color w:val="7030A0"/>
          <w:sz w:val="26"/>
          <w:szCs w:val="26"/>
        </w:rPr>
        <w:t>ограммы</w:t>
      </w:r>
      <w:r w:rsidRPr="00977A6B">
        <w:rPr>
          <w:b/>
          <w:color w:val="7030A0"/>
          <w:sz w:val="26"/>
          <w:szCs w:val="26"/>
        </w:rPr>
        <w:t xml:space="preserve"> "Обеспечение населения </w:t>
      </w:r>
      <w:r w:rsidR="00D90E0A">
        <w:rPr>
          <w:b/>
          <w:color w:val="7030A0"/>
          <w:sz w:val="26"/>
          <w:szCs w:val="26"/>
        </w:rPr>
        <w:t>города Нарьян-Мара</w:t>
      </w:r>
      <w:r w:rsidRPr="00977A6B">
        <w:rPr>
          <w:b/>
          <w:color w:val="7030A0"/>
          <w:sz w:val="26"/>
          <w:szCs w:val="26"/>
        </w:rPr>
        <w:t xml:space="preserve"> чистой </w:t>
      </w:r>
      <w:r w:rsidRPr="000E0478">
        <w:rPr>
          <w:b/>
          <w:color w:val="7030A0"/>
          <w:sz w:val="26"/>
          <w:szCs w:val="26"/>
        </w:rPr>
        <w:t xml:space="preserve">водой" </w:t>
      </w:r>
      <w:r w:rsidRPr="00AA164A">
        <w:rPr>
          <w:sz w:val="26"/>
          <w:szCs w:val="26"/>
        </w:rPr>
        <w:t>Муниципальной программы "Обеспечение доступным и комфортным жильем</w:t>
      </w:r>
      <w:r>
        <w:rPr>
          <w:sz w:val="26"/>
          <w:szCs w:val="26"/>
        </w:rPr>
        <w:t xml:space="preserve"> и</w:t>
      </w:r>
      <w:r w:rsidRPr="00AA164A">
        <w:rPr>
          <w:sz w:val="26"/>
          <w:szCs w:val="26"/>
        </w:rPr>
        <w:t xml:space="preserve"> </w:t>
      </w:r>
      <w:proofErr w:type="gramStart"/>
      <w:r w:rsidRPr="00AA164A">
        <w:rPr>
          <w:sz w:val="26"/>
          <w:szCs w:val="26"/>
        </w:rPr>
        <w:t>коммунальными</w:t>
      </w:r>
      <w:proofErr w:type="gramEnd"/>
      <w:r w:rsidRPr="00AA164A">
        <w:rPr>
          <w:sz w:val="26"/>
          <w:szCs w:val="26"/>
        </w:rPr>
        <w:t xml:space="preserve"> населения города"</w:t>
      </w:r>
      <w:r>
        <w:rPr>
          <w:b/>
          <w:color w:val="7030A0"/>
          <w:sz w:val="26"/>
          <w:szCs w:val="26"/>
        </w:rPr>
        <w:t xml:space="preserve"> </w:t>
      </w:r>
      <w:r w:rsidRPr="009D2F32">
        <w:rPr>
          <w:b/>
          <w:sz w:val="26"/>
          <w:szCs w:val="26"/>
        </w:rPr>
        <w:t>в 2015 году было предусмотрено 59,9 млн. руб.</w:t>
      </w:r>
      <w:r w:rsidRPr="00043B75">
        <w:rPr>
          <w:sz w:val="26"/>
          <w:szCs w:val="26"/>
        </w:rPr>
        <w:t xml:space="preserve"> </w:t>
      </w:r>
      <w:r>
        <w:rPr>
          <w:sz w:val="26"/>
          <w:szCs w:val="26"/>
        </w:rPr>
        <w:t>(в 2014 году –</w:t>
      </w:r>
      <w:r w:rsidRPr="004D452F">
        <w:rPr>
          <w:sz w:val="26"/>
          <w:szCs w:val="26"/>
        </w:rPr>
        <w:t xml:space="preserve"> 287</w:t>
      </w:r>
      <w:r>
        <w:rPr>
          <w:sz w:val="26"/>
          <w:szCs w:val="26"/>
        </w:rPr>
        <w:t>,2</w:t>
      </w:r>
      <w:r w:rsidRPr="004D452F">
        <w:rPr>
          <w:sz w:val="26"/>
          <w:szCs w:val="26"/>
        </w:rPr>
        <w:t xml:space="preserve"> </w:t>
      </w:r>
      <w:r>
        <w:rPr>
          <w:sz w:val="26"/>
          <w:szCs w:val="26"/>
        </w:rPr>
        <w:t>млн</w:t>
      </w:r>
      <w:r w:rsidRPr="004D452F">
        <w:rPr>
          <w:sz w:val="26"/>
          <w:szCs w:val="26"/>
        </w:rPr>
        <w:t>. рублей</w:t>
      </w:r>
      <w:r>
        <w:rPr>
          <w:sz w:val="26"/>
          <w:szCs w:val="26"/>
        </w:rPr>
        <w:t>).</w:t>
      </w:r>
      <w:r w:rsidRPr="009D2F32">
        <w:rPr>
          <w:b/>
          <w:sz w:val="26"/>
          <w:szCs w:val="26"/>
        </w:rPr>
        <w:t xml:space="preserve"> Фактическое освоение по программе составило 54,5 млн</w:t>
      </w:r>
      <w:proofErr w:type="gramStart"/>
      <w:r w:rsidRPr="009D2F32">
        <w:rPr>
          <w:b/>
          <w:sz w:val="26"/>
          <w:szCs w:val="26"/>
        </w:rPr>
        <w:t>.р</w:t>
      </w:r>
      <w:proofErr w:type="gramEnd"/>
      <w:r w:rsidRPr="009D2F32">
        <w:rPr>
          <w:b/>
          <w:sz w:val="26"/>
          <w:szCs w:val="26"/>
        </w:rPr>
        <w:t xml:space="preserve">ублей или 90,8 % </w:t>
      </w:r>
      <w:r>
        <w:rPr>
          <w:sz w:val="26"/>
          <w:szCs w:val="26"/>
        </w:rPr>
        <w:t>(в 2014 году –</w:t>
      </w:r>
      <w:r w:rsidRPr="004D452F">
        <w:rPr>
          <w:sz w:val="26"/>
          <w:szCs w:val="26"/>
        </w:rPr>
        <w:t xml:space="preserve"> 251</w:t>
      </w:r>
      <w:r>
        <w:rPr>
          <w:sz w:val="26"/>
          <w:szCs w:val="26"/>
        </w:rPr>
        <w:t>,9</w:t>
      </w:r>
      <w:r w:rsidRPr="004D452F">
        <w:rPr>
          <w:sz w:val="26"/>
          <w:szCs w:val="26"/>
        </w:rPr>
        <w:t xml:space="preserve"> </w:t>
      </w:r>
      <w:r>
        <w:rPr>
          <w:sz w:val="26"/>
          <w:szCs w:val="26"/>
        </w:rPr>
        <w:t>млн</w:t>
      </w:r>
      <w:r w:rsidRPr="004D452F">
        <w:rPr>
          <w:sz w:val="26"/>
          <w:szCs w:val="26"/>
        </w:rPr>
        <w:t>. рублей или 87,</w:t>
      </w:r>
      <w:r>
        <w:rPr>
          <w:sz w:val="26"/>
          <w:szCs w:val="26"/>
        </w:rPr>
        <w:t>7</w:t>
      </w:r>
      <w:r w:rsidRPr="004D452F">
        <w:rPr>
          <w:sz w:val="26"/>
          <w:szCs w:val="26"/>
        </w:rPr>
        <w:t xml:space="preserve"> %</w:t>
      </w:r>
      <w:r>
        <w:rPr>
          <w:sz w:val="26"/>
          <w:szCs w:val="26"/>
        </w:rPr>
        <w:t>)</w:t>
      </w:r>
      <w:r w:rsidRPr="004D452F">
        <w:rPr>
          <w:sz w:val="26"/>
          <w:szCs w:val="26"/>
        </w:rPr>
        <w:t>.</w:t>
      </w:r>
    </w:p>
    <w:p w:rsidR="00D90E0A" w:rsidRDefault="00D90E0A" w:rsidP="00D90E0A">
      <w:pPr>
        <w:autoSpaceDE w:val="0"/>
        <w:autoSpaceDN w:val="0"/>
        <w:adjustRightInd w:val="0"/>
        <w:ind w:left="1418"/>
        <w:jc w:val="both"/>
        <w:rPr>
          <w:b/>
          <w:i/>
          <w:color w:val="FF0000"/>
          <w:sz w:val="26"/>
          <w:szCs w:val="26"/>
        </w:rPr>
      </w:pPr>
    </w:p>
    <w:p w:rsidR="00056F3B" w:rsidRDefault="00056F3B" w:rsidP="00CC02C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данной подпрограммы ведется строительство следующих объектов: </w:t>
      </w:r>
    </w:p>
    <w:p w:rsidR="00056F3B" w:rsidRPr="009237C4" w:rsidRDefault="00056F3B" w:rsidP="00ED43BE">
      <w:pPr>
        <w:ind w:firstLine="720"/>
        <w:jc w:val="both"/>
        <w:rPr>
          <w:b/>
          <w:i/>
          <w:noProof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- </w:t>
      </w:r>
      <w:r w:rsidRPr="009237C4">
        <w:rPr>
          <w:b/>
          <w:i/>
          <w:sz w:val="26"/>
          <w:szCs w:val="26"/>
        </w:rPr>
        <w:t>К</w:t>
      </w:r>
      <w:r w:rsidRPr="009237C4">
        <w:rPr>
          <w:b/>
          <w:i/>
          <w:noProof/>
          <w:sz w:val="26"/>
          <w:szCs w:val="26"/>
        </w:rPr>
        <w:t xml:space="preserve">анализационный коллектор </w:t>
      </w:r>
      <w:r>
        <w:rPr>
          <w:b/>
          <w:i/>
          <w:noProof/>
          <w:sz w:val="26"/>
          <w:szCs w:val="26"/>
        </w:rPr>
        <w:t>по ул. Заводская и ул. Юбилейна</w:t>
      </w:r>
      <w:r w:rsidRPr="009237C4">
        <w:rPr>
          <w:b/>
          <w:i/>
          <w:noProof/>
          <w:sz w:val="26"/>
          <w:szCs w:val="26"/>
        </w:rPr>
        <w:t xml:space="preserve"> </w:t>
      </w:r>
      <w:r>
        <w:rPr>
          <w:b/>
          <w:i/>
          <w:noProof/>
          <w:sz w:val="26"/>
          <w:szCs w:val="26"/>
        </w:rPr>
        <w:t>;</w:t>
      </w:r>
    </w:p>
    <w:p w:rsidR="00056F3B" w:rsidRDefault="00056F3B" w:rsidP="00ED43BE">
      <w:pPr>
        <w:spacing w:line="276" w:lineRule="auto"/>
        <w:ind w:firstLine="720"/>
        <w:jc w:val="both"/>
        <w:rPr>
          <w:b/>
          <w:noProof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9D2F32">
        <w:rPr>
          <w:b/>
          <w:i/>
          <w:sz w:val="26"/>
          <w:szCs w:val="26"/>
        </w:rPr>
        <w:t xml:space="preserve">Строительство блочных локальных очистных сооружений по </w:t>
      </w:r>
      <w:proofErr w:type="spellStart"/>
      <w:proofErr w:type="gramStart"/>
      <w:r w:rsidRPr="009D2F32">
        <w:rPr>
          <w:b/>
          <w:i/>
          <w:sz w:val="26"/>
          <w:szCs w:val="26"/>
        </w:rPr>
        <w:t>ул</w:t>
      </w:r>
      <w:proofErr w:type="spellEnd"/>
      <w:proofErr w:type="gramEnd"/>
      <w:r w:rsidRPr="009D2F32">
        <w:rPr>
          <w:b/>
          <w:i/>
          <w:sz w:val="26"/>
          <w:szCs w:val="26"/>
        </w:rPr>
        <w:t>, Бондарная</w:t>
      </w:r>
      <w:r>
        <w:rPr>
          <w:b/>
          <w:i/>
          <w:sz w:val="26"/>
          <w:szCs w:val="26"/>
        </w:rPr>
        <w:t xml:space="preserve">; </w:t>
      </w:r>
    </w:p>
    <w:p w:rsidR="00056F3B" w:rsidRDefault="00056F3B" w:rsidP="00ED43BE">
      <w:pPr>
        <w:ind w:firstLine="720"/>
        <w:contextualSpacing/>
        <w:jc w:val="both"/>
        <w:rPr>
          <w:b/>
          <w:sz w:val="26"/>
          <w:szCs w:val="26"/>
        </w:rPr>
      </w:pPr>
      <w:r w:rsidRPr="001963ED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 w:rsidRPr="009D2F32">
        <w:rPr>
          <w:b/>
          <w:i/>
          <w:sz w:val="26"/>
          <w:szCs w:val="26"/>
        </w:rPr>
        <w:t xml:space="preserve">Реконструкция </w:t>
      </w:r>
      <w:proofErr w:type="spellStart"/>
      <w:r w:rsidRPr="009D2F32">
        <w:rPr>
          <w:b/>
          <w:i/>
          <w:sz w:val="26"/>
          <w:szCs w:val="26"/>
        </w:rPr>
        <w:t>II-й</w:t>
      </w:r>
      <w:proofErr w:type="spellEnd"/>
      <w:r w:rsidRPr="009D2F32">
        <w:rPr>
          <w:b/>
          <w:i/>
          <w:sz w:val="26"/>
          <w:szCs w:val="26"/>
        </w:rPr>
        <w:t xml:space="preserve"> очереди центральных канализационных очистных сооружений</w:t>
      </w:r>
      <w:r>
        <w:rPr>
          <w:b/>
          <w:i/>
          <w:sz w:val="26"/>
          <w:szCs w:val="26"/>
        </w:rPr>
        <w:t>;</w:t>
      </w:r>
    </w:p>
    <w:p w:rsidR="00056F3B" w:rsidRPr="00E64E49" w:rsidRDefault="00056F3B" w:rsidP="00F41DF9">
      <w:pPr>
        <w:ind w:firstLine="720"/>
        <w:jc w:val="both"/>
        <w:rPr>
          <w:b/>
          <w:noProof/>
          <w:sz w:val="26"/>
          <w:szCs w:val="26"/>
        </w:rPr>
      </w:pPr>
      <w:r w:rsidRPr="00C06BDC">
        <w:rPr>
          <w:b/>
          <w:i/>
          <w:noProof/>
          <w:sz w:val="26"/>
          <w:szCs w:val="26"/>
        </w:rPr>
        <w:t xml:space="preserve">- </w:t>
      </w:r>
      <w:r>
        <w:rPr>
          <w:b/>
          <w:i/>
          <w:noProof/>
          <w:sz w:val="26"/>
          <w:szCs w:val="26"/>
        </w:rPr>
        <w:t>П</w:t>
      </w:r>
      <w:r w:rsidRPr="00C06BDC">
        <w:rPr>
          <w:b/>
          <w:i/>
          <w:noProof/>
          <w:sz w:val="26"/>
          <w:szCs w:val="26"/>
        </w:rPr>
        <w:t>еревод н</w:t>
      </w:r>
      <w:r>
        <w:rPr>
          <w:b/>
          <w:i/>
          <w:noProof/>
          <w:sz w:val="26"/>
          <w:szCs w:val="26"/>
        </w:rPr>
        <w:t>а</w:t>
      </w:r>
      <w:r w:rsidRPr="00C06BDC">
        <w:rPr>
          <w:b/>
          <w:i/>
          <w:noProof/>
          <w:sz w:val="26"/>
          <w:szCs w:val="26"/>
        </w:rPr>
        <w:t xml:space="preserve"> полное благоустройство</w:t>
      </w:r>
      <w:r w:rsidRPr="00C06BDC">
        <w:rPr>
          <w:b/>
          <w:i/>
          <w:sz w:val="26"/>
          <w:szCs w:val="26"/>
        </w:rPr>
        <w:t xml:space="preserve"> кварталов центральной части города</w:t>
      </w:r>
      <w:r>
        <w:rPr>
          <w:b/>
          <w:i/>
          <w:sz w:val="26"/>
          <w:szCs w:val="26"/>
        </w:rPr>
        <w:t xml:space="preserve"> и </w:t>
      </w:r>
      <w:r w:rsidRPr="00C06BDC">
        <w:rPr>
          <w:b/>
          <w:i/>
          <w:noProof/>
          <w:sz w:val="26"/>
          <w:szCs w:val="26"/>
        </w:rPr>
        <w:t xml:space="preserve">жилых домов </w:t>
      </w:r>
      <w:r w:rsidR="00C06760">
        <w:rPr>
          <w:b/>
          <w:i/>
          <w:noProof/>
          <w:sz w:val="26"/>
          <w:szCs w:val="26"/>
        </w:rPr>
        <w:t xml:space="preserve">в </w:t>
      </w:r>
      <w:r w:rsidRPr="00C06BDC">
        <w:rPr>
          <w:b/>
          <w:i/>
          <w:sz w:val="26"/>
          <w:szCs w:val="26"/>
        </w:rPr>
        <w:t xml:space="preserve">п. Новый </w:t>
      </w:r>
    </w:p>
    <w:p w:rsidR="00056F3B" w:rsidRDefault="00056F3B" w:rsidP="00CC02C0">
      <w:pPr>
        <w:ind w:firstLine="720"/>
        <w:jc w:val="both"/>
        <w:rPr>
          <w:b/>
          <w:i/>
          <w:sz w:val="26"/>
          <w:szCs w:val="26"/>
        </w:rPr>
      </w:pPr>
      <w:r w:rsidRPr="00E64E49">
        <w:rPr>
          <w:b/>
          <w:sz w:val="26"/>
          <w:szCs w:val="26"/>
        </w:rPr>
        <w:t xml:space="preserve">- </w:t>
      </w:r>
      <w:r w:rsidRPr="00E64E49">
        <w:rPr>
          <w:b/>
          <w:i/>
          <w:sz w:val="26"/>
          <w:szCs w:val="26"/>
        </w:rPr>
        <w:t xml:space="preserve">Строительство очистных сооружений в районе п. </w:t>
      </w:r>
      <w:proofErr w:type="spellStart"/>
      <w:r w:rsidRPr="00E64E49">
        <w:rPr>
          <w:b/>
          <w:i/>
          <w:sz w:val="26"/>
          <w:szCs w:val="26"/>
        </w:rPr>
        <w:t>Качгорт</w:t>
      </w:r>
      <w:proofErr w:type="spellEnd"/>
      <w:r>
        <w:rPr>
          <w:b/>
          <w:i/>
          <w:sz w:val="26"/>
          <w:szCs w:val="26"/>
        </w:rPr>
        <w:t>.</w:t>
      </w:r>
    </w:p>
    <w:p w:rsidR="00056F3B" w:rsidRDefault="00056F3B" w:rsidP="00CC02C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 сожалению, по всем перечисленным объектам нарушены сроки сдачи, имеются претензии к качеству работ. Безусловно, имеются как субъективные, так и объективные причины сложившейся ситуации.</w:t>
      </w:r>
    </w:p>
    <w:p w:rsidR="00056F3B" w:rsidRDefault="00056F3B" w:rsidP="00CC02C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Объективной причиной задержек строительства является то обстоятельство, что при разработке календарного плана производства работ не учитывается сезонность завоза оборудования и строительных материалов, затраты на подготовительные работы, что в конечном итоге приводит к увеличению сроков строительства. Нам необходимо совместно с окружной администрацией вести дальнейшую работу по устранению данной проблемы.</w:t>
      </w:r>
    </w:p>
    <w:p w:rsidR="00056F3B" w:rsidRPr="00ED43BE" w:rsidRDefault="00056F3B" w:rsidP="00CC02C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Субъективной причиной является недобросовестность части подрядчиков.</w:t>
      </w:r>
    </w:p>
    <w:p w:rsidR="00056F3B" w:rsidRDefault="00056F3B" w:rsidP="00D845DA">
      <w:pPr>
        <w:autoSpaceDE w:val="0"/>
        <w:autoSpaceDN w:val="0"/>
        <w:adjustRightInd w:val="0"/>
        <w:ind w:left="1418"/>
        <w:jc w:val="both"/>
        <w:rPr>
          <w:b/>
          <w:i/>
          <w:color w:val="FF0000"/>
          <w:sz w:val="26"/>
          <w:szCs w:val="26"/>
        </w:rPr>
      </w:pPr>
    </w:p>
    <w:p w:rsidR="00056F3B" w:rsidRPr="00160C7E" w:rsidRDefault="00056F3B" w:rsidP="004522E5">
      <w:pPr>
        <w:ind w:firstLine="709"/>
        <w:jc w:val="both"/>
        <w:rPr>
          <w:kern w:val="36"/>
          <w:sz w:val="26"/>
          <w:szCs w:val="26"/>
        </w:rPr>
      </w:pPr>
      <w:r w:rsidRPr="00160C7E">
        <w:rPr>
          <w:kern w:val="36"/>
          <w:sz w:val="26"/>
          <w:szCs w:val="26"/>
        </w:rPr>
        <w:t xml:space="preserve">На территории </w:t>
      </w:r>
      <w:r>
        <w:rPr>
          <w:kern w:val="36"/>
          <w:sz w:val="26"/>
          <w:szCs w:val="26"/>
        </w:rPr>
        <w:t>города работают</w:t>
      </w:r>
      <w:r w:rsidRPr="00160C7E">
        <w:rPr>
          <w:kern w:val="36"/>
          <w:sz w:val="26"/>
          <w:szCs w:val="26"/>
        </w:rPr>
        <w:t xml:space="preserve"> 5 теплоснабжающих организаци</w:t>
      </w:r>
      <w:r>
        <w:rPr>
          <w:kern w:val="36"/>
          <w:sz w:val="26"/>
          <w:szCs w:val="26"/>
        </w:rPr>
        <w:t>й</w:t>
      </w:r>
      <w:r w:rsidRPr="00160C7E">
        <w:rPr>
          <w:kern w:val="36"/>
          <w:sz w:val="26"/>
          <w:szCs w:val="26"/>
        </w:rPr>
        <w:t xml:space="preserve">: </w:t>
      </w:r>
    </w:p>
    <w:p w:rsidR="00056F3B" w:rsidRPr="00160C7E" w:rsidRDefault="00056F3B" w:rsidP="004522E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160C7E">
        <w:rPr>
          <w:bCs/>
          <w:sz w:val="26"/>
          <w:szCs w:val="26"/>
        </w:rPr>
        <w:t xml:space="preserve">МУ ПОК и ТС </w:t>
      </w:r>
      <w:r>
        <w:rPr>
          <w:bCs/>
          <w:sz w:val="26"/>
          <w:szCs w:val="26"/>
        </w:rPr>
        <w:t>имеет</w:t>
      </w:r>
      <w:r w:rsidRPr="00160C7E">
        <w:rPr>
          <w:bCs/>
          <w:sz w:val="26"/>
          <w:szCs w:val="26"/>
        </w:rPr>
        <w:t xml:space="preserve"> 18 котельных</w:t>
      </w:r>
    </w:p>
    <w:p w:rsidR="00056F3B" w:rsidRPr="00B42AB9" w:rsidRDefault="00056F3B" w:rsidP="004522E5">
      <w:pPr>
        <w:ind w:firstLine="709"/>
        <w:jc w:val="both"/>
        <w:rPr>
          <w:bCs/>
          <w:sz w:val="26"/>
          <w:szCs w:val="26"/>
        </w:rPr>
      </w:pPr>
      <w:r w:rsidRPr="00B42AB9">
        <w:rPr>
          <w:bCs/>
          <w:sz w:val="26"/>
          <w:szCs w:val="26"/>
        </w:rPr>
        <w:t>- ООО "Ненецкая коммунальная компания" - 4 котельных</w:t>
      </w:r>
    </w:p>
    <w:p w:rsidR="00056F3B" w:rsidRPr="00B42AB9" w:rsidRDefault="00056F3B" w:rsidP="004522E5">
      <w:pPr>
        <w:ind w:firstLine="709"/>
        <w:jc w:val="both"/>
        <w:rPr>
          <w:bCs/>
          <w:sz w:val="26"/>
          <w:szCs w:val="26"/>
        </w:rPr>
      </w:pPr>
      <w:r w:rsidRPr="00B42AB9">
        <w:rPr>
          <w:bCs/>
          <w:sz w:val="26"/>
          <w:szCs w:val="26"/>
        </w:rPr>
        <w:t xml:space="preserve">- ООО </w:t>
      </w:r>
      <w:r>
        <w:rPr>
          <w:bCs/>
          <w:sz w:val="26"/>
          <w:szCs w:val="26"/>
        </w:rPr>
        <w:t>"</w:t>
      </w:r>
      <w:r w:rsidRPr="00B42AB9">
        <w:rPr>
          <w:bCs/>
          <w:sz w:val="26"/>
          <w:szCs w:val="26"/>
        </w:rPr>
        <w:t>Автоматика-Сервис</w:t>
      </w:r>
      <w:r>
        <w:rPr>
          <w:bCs/>
          <w:sz w:val="26"/>
          <w:szCs w:val="26"/>
        </w:rPr>
        <w:t>"</w:t>
      </w:r>
      <w:r w:rsidRPr="00B42AB9">
        <w:rPr>
          <w:bCs/>
          <w:sz w:val="26"/>
          <w:szCs w:val="26"/>
        </w:rPr>
        <w:t xml:space="preserve"> - 3 котельных  </w:t>
      </w:r>
    </w:p>
    <w:p w:rsidR="00056F3B" w:rsidRPr="00160C7E" w:rsidRDefault="00056F3B" w:rsidP="004522E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160C7E">
        <w:rPr>
          <w:bCs/>
          <w:sz w:val="26"/>
          <w:szCs w:val="26"/>
        </w:rPr>
        <w:t xml:space="preserve">ГУП </w:t>
      </w:r>
      <w:r>
        <w:rPr>
          <w:bCs/>
          <w:sz w:val="26"/>
          <w:szCs w:val="26"/>
        </w:rPr>
        <w:t>"</w:t>
      </w:r>
      <w:proofErr w:type="spellStart"/>
      <w:r w:rsidRPr="00160C7E">
        <w:rPr>
          <w:bCs/>
          <w:sz w:val="26"/>
          <w:szCs w:val="26"/>
        </w:rPr>
        <w:t>Нарьян-Марская</w:t>
      </w:r>
      <w:proofErr w:type="spellEnd"/>
      <w:r w:rsidRPr="00160C7E">
        <w:rPr>
          <w:bCs/>
          <w:sz w:val="26"/>
          <w:szCs w:val="26"/>
        </w:rPr>
        <w:t xml:space="preserve"> электростанция</w:t>
      </w:r>
      <w:r>
        <w:rPr>
          <w:bCs/>
          <w:sz w:val="26"/>
          <w:szCs w:val="26"/>
        </w:rPr>
        <w:t>"</w:t>
      </w:r>
      <w:r w:rsidRPr="00160C7E">
        <w:rPr>
          <w:bCs/>
          <w:sz w:val="26"/>
          <w:szCs w:val="26"/>
        </w:rPr>
        <w:t xml:space="preserve"> - 1 котельная</w:t>
      </w:r>
    </w:p>
    <w:p w:rsidR="00056F3B" w:rsidRPr="00160C7E" w:rsidRDefault="00056F3B" w:rsidP="004522E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160C7E">
        <w:rPr>
          <w:bCs/>
          <w:sz w:val="26"/>
          <w:szCs w:val="26"/>
        </w:rPr>
        <w:t xml:space="preserve">ОАО </w:t>
      </w:r>
      <w:r>
        <w:rPr>
          <w:bCs/>
          <w:sz w:val="26"/>
          <w:szCs w:val="26"/>
        </w:rPr>
        <w:t>"</w:t>
      </w:r>
      <w:r w:rsidRPr="00160C7E">
        <w:rPr>
          <w:bCs/>
          <w:sz w:val="26"/>
          <w:szCs w:val="26"/>
        </w:rPr>
        <w:t>Мясопродукты</w:t>
      </w:r>
      <w:r>
        <w:rPr>
          <w:bCs/>
          <w:sz w:val="26"/>
          <w:szCs w:val="26"/>
        </w:rPr>
        <w:t>"</w:t>
      </w:r>
      <w:r w:rsidRPr="00160C7E">
        <w:rPr>
          <w:bCs/>
          <w:sz w:val="26"/>
          <w:szCs w:val="26"/>
        </w:rPr>
        <w:t xml:space="preserve"> – 1 котельная</w:t>
      </w:r>
    </w:p>
    <w:p w:rsidR="00056F3B" w:rsidRDefault="00056F3B" w:rsidP="004522E5">
      <w:pPr>
        <w:pStyle w:val="a5"/>
        <w:ind w:firstLine="720"/>
      </w:pPr>
      <w:r w:rsidRPr="00040B6D">
        <w:rPr>
          <w:bCs/>
        </w:rPr>
        <w:t xml:space="preserve">Всего на территории города </w:t>
      </w:r>
      <w:r>
        <w:t>27</w:t>
      </w:r>
      <w:r w:rsidRPr="00040B6D">
        <w:rPr>
          <w:bCs/>
        </w:rPr>
        <w:t xml:space="preserve"> к</w:t>
      </w:r>
      <w:r>
        <w:t>отельных</w:t>
      </w:r>
      <w:r w:rsidRPr="00040B6D">
        <w:t xml:space="preserve"> общей мощностью</w:t>
      </w:r>
      <w:r w:rsidR="00C63431">
        <w:t xml:space="preserve"> 146,2 Гкал, в том числе муниципальных -</w:t>
      </w:r>
      <w:r w:rsidRPr="00040B6D">
        <w:t xml:space="preserve"> 93,7 Гкал. </w:t>
      </w:r>
      <w:r w:rsidRPr="00FA74B4">
        <w:t xml:space="preserve">В 2015 году введена в эксплуатацию модульная котельная </w:t>
      </w:r>
      <w:r>
        <w:t>детского сада</w:t>
      </w:r>
      <w:r w:rsidRPr="00FA74B4">
        <w:t xml:space="preserve"> на Лесозаводе</w:t>
      </w:r>
      <w:r>
        <w:t xml:space="preserve"> и котельная</w:t>
      </w:r>
      <w:r w:rsidR="004B6AB8">
        <w:t xml:space="preserve"> № 17 </w:t>
      </w:r>
      <w:r>
        <w:t xml:space="preserve"> в районе ул. Авиаторов</w:t>
      </w:r>
      <w:r w:rsidRPr="00FA74B4">
        <w:t>.</w:t>
      </w:r>
    </w:p>
    <w:p w:rsidR="00056F3B" w:rsidRPr="00160C7E" w:rsidRDefault="00056F3B" w:rsidP="004522E5">
      <w:pPr>
        <w:ind w:firstLine="709"/>
        <w:jc w:val="both"/>
        <w:rPr>
          <w:sz w:val="26"/>
          <w:szCs w:val="26"/>
        </w:rPr>
      </w:pPr>
      <w:r w:rsidRPr="00160C7E">
        <w:rPr>
          <w:sz w:val="26"/>
          <w:szCs w:val="26"/>
        </w:rPr>
        <w:t xml:space="preserve">Подготовке к эксплуатации в зимних условиях подлежали </w:t>
      </w:r>
      <w:r>
        <w:rPr>
          <w:sz w:val="26"/>
          <w:szCs w:val="26"/>
        </w:rPr>
        <w:t xml:space="preserve">34 </w:t>
      </w:r>
      <w:r w:rsidRPr="00160C7E">
        <w:rPr>
          <w:sz w:val="26"/>
          <w:szCs w:val="26"/>
        </w:rPr>
        <w:t>объект</w:t>
      </w:r>
      <w:r>
        <w:rPr>
          <w:sz w:val="26"/>
          <w:szCs w:val="26"/>
        </w:rPr>
        <w:t>а</w:t>
      </w:r>
      <w:r w:rsidRPr="00160C7E">
        <w:rPr>
          <w:sz w:val="26"/>
          <w:szCs w:val="26"/>
        </w:rPr>
        <w:t xml:space="preserve"> системы образования</w:t>
      </w:r>
      <w:r>
        <w:rPr>
          <w:sz w:val="26"/>
          <w:szCs w:val="26"/>
        </w:rPr>
        <w:t>,</w:t>
      </w:r>
      <w:r w:rsidRPr="00160C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416 </w:t>
      </w:r>
      <w:r w:rsidRPr="00160C7E">
        <w:rPr>
          <w:sz w:val="26"/>
          <w:szCs w:val="26"/>
        </w:rPr>
        <w:t>многоквартирны</w:t>
      </w:r>
      <w:r>
        <w:rPr>
          <w:sz w:val="26"/>
          <w:szCs w:val="26"/>
        </w:rPr>
        <w:t>х</w:t>
      </w:r>
      <w:r w:rsidRPr="00160C7E">
        <w:rPr>
          <w:sz w:val="26"/>
          <w:szCs w:val="26"/>
        </w:rPr>
        <w:t xml:space="preserve"> дом</w:t>
      </w:r>
      <w:r>
        <w:rPr>
          <w:sz w:val="26"/>
          <w:szCs w:val="26"/>
        </w:rPr>
        <w:t>ов</w:t>
      </w:r>
      <w:r w:rsidRPr="00160C7E">
        <w:rPr>
          <w:sz w:val="26"/>
          <w:szCs w:val="26"/>
        </w:rPr>
        <w:t>, объекты трёх муниципальных предприятий и двух учреждений</w:t>
      </w:r>
      <w:r w:rsidRPr="00160C7E">
        <w:rPr>
          <w:b/>
          <w:sz w:val="26"/>
          <w:szCs w:val="26"/>
        </w:rPr>
        <w:t xml:space="preserve">. </w:t>
      </w:r>
    </w:p>
    <w:p w:rsidR="00056F3B" w:rsidRDefault="00056F3B" w:rsidP="004522E5">
      <w:pPr>
        <w:ind w:firstLine="709"/>
        <w:jc w:val="both"/>
        <w:rPr>
          <w:sz w:val="26"/>
          <w:szCs w:val="26"/>
        </w:rPr>
      </w:pPr>
      <w:r w:rsidRPr="00F90CBA">
        <w:rPr>
          <w:b/>
          <w:bCs/>
          <w:sz w:val="26"/>
          <w:szCs w:val="26"/>
        </w:rPr>
        <w:t>Общая потребность в финансировании подготовительных работ к осенне-зимнему периоду состав</w:t>
      </w:r>
      <w:r>
        <w:rPr>
          <w:b/>
          <w:bCs/>
          <w:sz w:val="26"/>
          <w:szCs w:val="26"/>
        </w:rPr>
        <w:t>ила</w:t>
      </w:r>
      <w:r w:rsidRPr="00F90CBA">
        <w:rPr>
          <w:b/>
          <w:bCs/>
          <w:sz w:val="26"/>
          <w:szCs w:val="26"/>
        </w:rPr>
        <w:t xml:space="preserve"> </w:t>
      </w:r>
      <w:r w:rsidRPr="00C63431">
        <w:rPr>
          <w:b/>
          <w:bCs/>
          <w:sz w:val="26"/>
          <w:szCs w:val="26"/>
        </w:rPr>
        <w:t>102,6</w:t>
      </w:r>
      <w:r w:rsidRPr="00F90CBA">
        <w:rPr>
          <w:b/>
          <w:bCs/>
          <w:sz w:val="26"/>
          <w:szCs w:val="26"/>
        </w:rPr>
        <w:t xml:space="preserve"> млн</w:t>
      </w:r>
      <w:proofErr w:type="gramStart"/>
      <w:r w:rsidRPr="00F90CBA">
        <w:rPr>
          <w:b/>
          <w:bCs/>
          <w:sz w:val="26"/>
          <w:szCs w:val="26"/>
        </w:rPr>
        <w:t>.р</w:t>
      </w:r>
      <w:proofErr w:type="gramEnd"/>
      <w:r w:rsidRPr="00F90CBA">
        <w:rPr>
          <w:b/>
          <w:bCs/>
          <w:sz w:val="26"/>
          <w:szCs w:val="26"/>
        </w:rPr>
        <w:t>ублей.</w:t>
      </w:r>
      <w:r w:rsidRPr="00160C7E">
        <w:rPr>
          <w:bCs/>
          <w:sz w:val="26"/>
          <w:szCs w:val="26"/>
        </w:rPr>
        <w:t xml:space="preserve"> </w:t>
      </w:r>
      <w:r w:rsidRPr="00F90CBA">
        <w:rPr>
          <w:b/>
          <w:sz w:val="26"/>
          <w:szCs w:val="26"/>
        </w:rPr>
        <w:t>Администрацией</w:t>
      </w:r>
      <w:r w:rsidRPr="00F90CBA">
        <w:rPr>
          <w:b/>
          <w:bCs/>
          <w:sz w:val="26"/>
          <w:szCs w:val="26"/>
        </w:rPr>
        <w:t xml:space="preserve"> </w:t>
      </w:r>
      <w:r w:rsidRPr="00F90CBA">
        <w:rPr>
          <w:b/>
          <w:sz w:val="26"/>
          <w:szCs w:val="26"/>
        </w:rPr>
        <w:t xml:space="preserve">НАО </w:t>
      </w:r>
      <w:r w:rsidR="00D90E0A">
        <w:rPr>
          <w:b/>
          <w:sz w:val="26"/>
          <w:szCs w:val="26"/>
        </w:rPr>
        <w:t>профинансировано</w:t>
      </w:r>
      <w:r w:rsidRPr="00160C7E">
        <w:rPr>
          <w:sz w:val="26"/>
          <w:szCs w:val="26"/>
        </w:rPr>
        <w:t xml:space="preserve"> проведение </w:t>
      </w:r>
      <w:r w:rsidRPr="00160C7E">
        <w:rPr>
          <w:bCs/>
          <w:sz w:val="26"/>
          <w:szCs w:val="26"/>
        </w:rPr>
        <w:t xml:space="preserve"> мероприяти</w:t>
      </w:r>
      <w:r w:rsidRPr="00160C7E">
        <w:rPr>
          <w:sz w:val="26"/>
          <w:szCs w:val="26"/>
        </w:rPr>
        <w:t>й</w:t>
      </w:r>
      <w:r w:rsidRPr="00160C7E">
        <w:rPr>
          <w:bCs/>
          <w:sz w:val="26"/>
          <w:szCs w:val="26"/>
        </w:rPr>
        <w:t xml:space="preserve"> по подготовке к ОЗП в размере </w:t>
      </w:r>
      <w:r w:rsidRPr="00F90CBA">
        <w:rPr>
          <w:b/>
          <w:bCs/>
          <w:sz w:val="26"/>
          <w:szCs w:val="26"/>
        </w:rPr>
        <w:t>11,6</w:t>
      </w:r>
      <w:r w:rsidR="00C63431">
        <w:rPr>
          <w:b/>
          <w:bCs/>
          <w:sz w:val="26"/>
          <w:szCs w:val="26"/>
        </w:rPr>
        <w:t> </w:t>
      </w:r>
      <w:r w:rsidRPr="00F90CBA">
        <w:rPr>
          <w:b/>
          <w:bCs/>
          <w:sz w:val="26"/>
          <w:szCs w:val="26"/>
        </w:rPr>
        <w:t>млн</w:t>
      </w:r>
      <w:proofErr w:type="gramStart"/>
      <w:r w:rsidRPr="00F90CBA">
        <w:rPr>
          <w:b/>
          <w:bCs/>
          <w:sz w:val="26"/>
          <w:szCs w:val="26"/>
        </w:rPr>
        <w:t>.р</w:t>
      </w:r>
      <w:proofErr w:type="gramEnd"/>
      <w:r w:rsidRPr="00F90CBA">
        <w:rPr>
          <w:b/>
          <w:bCs/>
          <w:sz w:val="26"/>
          <w:szCs w:val="26"/>
        </w:rPr>
        <w:t>ублей</w:t>
      </w:r>
      <w:r w:rsidRPr="00160C7E">
        <w:rPr>
          <w:bCs/>
          <w:sz w:val="26"/>
          <w:szCs w:val="26"/>
        </w:rPr>
        <w:t xml:space="preserve">, что составляет </w:t>
      </w:r>
      <w:r w:rsidRPr="00F90CBA">
        <w:rPr>
          <w:b/>
          <w:bCs/>
          <w:sz w:val="26"/>
          <w:szCs w:val="26"/>
        </w:rPr>
        <w:t>11 % от общей потребности</w:t>
      </w:r>
      <w:r w:rsidRPr="00160C7E">
        <w:rPr>
          <w:bCs/>
          <w:sz w:val="26"/>
          <w:szCs w:val="26"/>
        </w:rPr>
        <w:t xml:space="preserve">. </w:t>
      </w:r>
      <w:r w:rsidRPr="00160C7E">
        <w:rPr>
          <w:sz w:val="26"/>
          <w:szCs w:val="26"/>
        </w:rPr>
        <w:t xml:space="preserve">В 2014 году субсидия на подготовку объектов коммунального хозяйства к работе в осенне-зимний период  составляла </w:t>
      </w:r>
      <w:r>
        <w:rPr>
          <w:sz w:val="26"/>
          <w:szCs w:val="26"/>
        </w:rPr>
        <w:t>почти 83</w:t>
      </w:r>
      <w:r w:rsidRPr="00160C7E">
        <w:rPr>
          <w:sz w:val="26"/>
          <w:szCs w:val="26"/>
        </w:rPr>
        <w:t xml:space="preserve"> </w:t>
      </w:r>
      <w:r>
        <w:rPr>
          <w:sz w:val="26"/>
          <w:szCs w:val="26"/>
        </w:rPr>
        <w:t>млн</w:t>
      </w:r>
      <w:proofErr w:type="gramStart"/>
      <w:r w:rsidRPr="00160C7E">
        <w:rPr>
          <w:sz w:val="26"/>
          <w:szCs w:val="26"/>
        </w:rPr>
        <w:t>.р</w:t>
      </w:r>
      <w:proofErr w:type="gramEnd"/>
      <w:r w:rsidRPr="00160C7E">
        <w:rPr>
          <w:sz w:val="26"/>
          <w:szCs w:val="26"/>
        </w:rPr>
        <w:t>уб.</w:t>
      </w:r>
      <w:r>
        <w:rPr>
          <w:sz w:val="26"/>
          <w:szCs w:val="26"/>
        </w:rPr>
        <w:t xml:space="preserve"> </w:t>
      </w:r>
    </w:p>
    <w:p w:rsidR="00056F3B" w:rsidRPr="00FF153D" w:rsidRDefault="00056F3B" w:rsidP="00CE003C">
      <w:pPr>
        <w:ind w:firstLine="720"/>
        <w:jc w:val="both"/>
        <w:rPr>
          <w:sz w:val="26"/>
          <w:szCs w:val="26"/>
        </w:rPr>
      </w:pPr>
      <w:r w:rsidRPr="00FF153D">
        <w:rPr>
          <w:sz w:val="26"/>
          <w:szCs w:val="26"/>
        </w:rPr>
        <w:t xml:space="preserve">В связи с </w:t>
      </w:r>
      <w:r>
        <w:rPr>
          <w:sz w:val="26"/>
          <w:szCs w:val="26"/>
        </w:rPr>
        <w:t xml:space="preserve">не обеспечением округом должного </w:t>
      </w:r>
      <w:r w:rsidRPr="00FF153D">
        <w:rPr>
          <w:sz w:val="26"/>
          <w:szCs w:val="26"/>
        </w:rPr>
        <w:t xml:space="preserve">субсидирования предприятия, за прошлый год выполнено работ по ремонту ветхих тепловых сетей </w:t>
      </w:r>
      <w:r>
        <w:rPr>
          <w:sz w:val="26"/>
          <w:szCs w:val="26"/>
        </w:rPr>
        <w:t>протяжённостью</w:t>
      </w:r>
      <w:r w:rsidRPr="00FF153D">
        <w:rPr>
          <w:sz w:val="26"/>
          <w:szCs w:val="26"/>
        </w:rPr>
        <w:t xml:space="preserve"> 0,7 км (в 2014 году – 3,8 км); водопроводных сетей </w:t>
      </w:r>
      <w:r>
        <w:rPr>
          <w:sz w:val="26"/>
          <w:szCs w:val="26"/>
        </w:rPr>
        <w:t>-</w:t>
      </w:r>
      <w:r w:rsidRPr="00FF153D">
        <w:rPr>
          <w:sz w:val="26"/>
          <w:szCs w:val="26"/>
        </w:rPr>
        <w:t xml:space="preserve"> 1,2 км (в 2014 году – 1,9 км).</w:t>
      </w:r>
    </w:p>
    <w:p w:rsidR="00056F3B" w:rsidRDefault="00056F3B" w:rsidP="004522E5">
      <w:pPr>
        <w:pStyle w:val="a5"/>
        <w:ind w:firstLine="720"/>
      </w:pPr>
    </w:p>
    <w:p w:rsidR="00056F3B" w:rsidRPr="00160C7E" w:rsidRDefault="00056F3B" w:rsidP="004522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Тем не менее, о</w:t>
      </w:r>
      <w:r w:rsidRPr="00160C7E">
        <w:rPr>
          <w:sz w:val="26"/>
          <w:szCs w:val="26"/>
        </w:rPr>
        <w:t xml:space="preserve">топительный сезон в МО </w:t>
      </w:r>
      <w:r>
        <w:rPr>
          <w:sz w:val="26"/>
          <w:szCs w:val="26"/>
        </w:rPr>
        <w:t>"</w:t>
      </w:r>
      <w:r w:rsidRPr="00160C7E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160C7E">
        <w:rPr>
          <w:sz w:val="26"/>
          <w:szCs w:val="26"/>
        </w:rPr>
        <w:t xml:space="preserve">Город Нарьян-Мар" начат </w:t>
      </w:r>
      <w:r w:rsidR="004B6AB8">
        <w:rPr>
          <w:sz w:val="26"/>
          <w:szCs w:val="26"/>
        </w:rPr>
        <w:t>вовремя</w:t>
      </w:r>
      <w:proofErr w:type="gramStart"/>
      <w:r w:rsidR="004B6AB8">
        <w:rPr>
          <w:sz w:val="26"/>
          <w:szCs w:val="26"/>
        </w:rPr>
        <w:t xml:space="preserve"> ,</w:t>
      </w:r>
      <w:proofErr w:type="gramEnd"/>
      <w:r w:rsidR="004B6AB8">
        <w:rPr>
          <w:sz w:val="26"/>
          <w:szCs w:val="26"/>
        </w:rPr>
        <w:t xml:space="preserve"> то есть </w:t>
      </w:r>
      <w:r w:rsidRPr="009D1882">
        <w:rPr>
          <w:sz w:val="26"/>
          <w:szCs w:val="26"/>
        </w:rPr>
        <w:t>24.08.2015</w:t>
      </w:r>
      <w:r w:rsidRPr="00160C7E">
        <w:rPr>
          <w:sz w:val="26"/>
          <w:szCs w:val="26"/>
        </w:rPr>
        <w:t xml:space="preserve">. К началу отопительного периода все социально-значимые объекты города подготовлены в срок, </w:t>
      </w:r>
      <w:r>
        <w:rPr>
          <w:sz w:val="26"/>
          <w:szCs w:val="26"/>
        </w:rPr>
        <w:t>получен</w:t>
      </w:r>
      <w:r w:rsidRPr="00160C7E">
        <w:rPr>
          <w:sz w:val="26"/>
          <w:szCs w:val="26"/>
        </w:rPr>
        <w:t xml:space="preserve"> паспорт готовности муниципального образования, выданный </w:t>
      </w:r>
      <w:proofErr w:type="spellStart"/>
      <w:r w:rsidRPr="00160C7E">
        <w:rPr>
          <w:sz w:val="26"/>
          <w:szCs w:val="26"/>
        </w:rPr>
        <w:t>Ростехнадзором</w:t>
      </w:r>
      <w:proofErr w:type="spellEnd"/>
      <w:r w:rsidRPr="00160C7E">
        <w:rPr>
          <w:sz w:val="26"/>
          <w:szCs w:val="26"/>
        </w:rPr>
        <w:t xml:space="preserve"> на основании акта готовности от 11.11.2015 № 37. </w:t>
      </w:r>
    </w:p>
    <w:p w:rsidR="00056F3B" w:rsidRDefault="00056F3B" w:rsidP="004522E5">
      <w:pPr>
        <w:pStyle w:val="a5"/>
        <w:ind w:firstLine="720"/>
        <w:rPr>
          <w:highlight w:val="yellow"/>
        </w:rPr>
      </w:pPr>
    </w:p>
    <w:p w:rsidR="00056F3B" w:rsidRDefault="00056F3B" w:rsidP="004522E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2015 году была проведена </w:t>
      </w:r>
      <w:r w:rsidRPr="00504937">
        <w:rPr>
          <w:sz w:val="27"/>
          <w:szCs w:val="27"/>
        </w:rPr>
        <w:t>оценк</w:t>
      </w:r>
      <w:r>
        <w:rPr>
          <w:sz w:val="27"/>
          <w:szCs w:val="27"/>
        </w:rPr>
        <w:t>а</w:t>
      </w:r>
      <w:r w:rsidRPr="00504937">
        <w:rPr>
          <w:sz w:val="27"/>
          <w:szCs w:val="27"/>
        </w:rPr>
        <w:t xml:space="preserve"> эффективности управления </w:t>
      </w:r>
      <w:proofErr w:type="spellStart"/>
      <w:r w:rsidRPr="00504937">
        <w:rPr>
          <w:sz w:val="27"/>
          <w:szCs w:val="27"/>
        </w:rPr>
        <w:t>Нарьян-Марск</w:t>
      </w:r>
      <w:r>
        <w:rPr>
          <w:sz w:val="27"/>
          <w:szCs w:val="27"/>
        </w:rPr>
        <w:t>им</w:t>
      </w:r>
      <w:proofErr w:type="spellEnd"/>
      <w:r w:rsidRPr="00504937">
        <w:rPr>
          <w:sz w:val="27"/>
          <w:szCs w:val="27"/>
        </w:rPr>
        <w:t xml:space="preserve"> муниципальн</w:t>
      </w:r>
      <w:r>
        <w:rPr>
          <w:sz w:val="27"/>
          <w:szCs w:val="27"/>
        </w:rPr>
        <w:t>ым</w:t>
      </w:r>
      <w:r w:rsidRPr="00504937">
        <w:rPr>
          <w:sz w:val="27"/>
          <w:szCs w:val="27"/>
        </w:rPr>
        <w:t xml:space="preserve"> унитарн</w:t>
      </w:r>
      <w:r>
        <w:rPr>
          <w:sz w:val="27"/>
          <w:szCs w:val="27"/>
        </w:rPr>
        <w:t>ым</w:t>
      </w:r>
      <w:r w:rsidRPr="00504937">
        <w:rPr>
          <w:sz w:val="27"/>
          <w:szCs w:val="27"/>
        </w:rPr>
        <w:t xml:space="preserve"> предприяти</w:t>
      </w:r>
      <w:r>
        <w:rPr>
          <w:sz w:val="27"/>
          <w:szCs w:val="27"/>
        </w:rPr>
        <w:t>ем</w:t>
      </w:r>
      <w:r w:rsidRPr="00504937">
        <w:rPr>
          <w:sz w:val="27"/>
          <w:szCs w:val="27"/>
        </w:rPr>
        <w:t xml:space="preserve"> объединенных котельных и тепловых сетей, в соответствии с </w:t>
      </w:r>
      <w:r>
        <w:rPr>
          <w:sz w:val="26"/>
          <w:szCs w:val="26"/>
        </w:rPr>
        <w:t>Приказом Минэкономразвития России №373/</w:t>
      </w:r>
      <w:proofErr w:type="spellStart"/>
      <w:proofErr w:type="gramStart"/>
      <w:r>
        <w:rPr>
          <w:sz w:val="26"/>
          <w:szCs w:val="26"/>
        </w:rPr>
        <w:t>пр</w:t>
      </w:r>
      <w:proofErr w:type="spellEnd"/>
      <w:proofErr w:type="gramEnd"/>
      <w:r>
        <w:rPr>
          <w:sz w:val="26"/>
          <w:szCs w:val="26"/>
        </w:rPr>
        <w:t xml:space="preserve">, </w:t>
      </w:r>
      <w:r>
        <w:rPr>
          <w:sz w:val="26"/>
          <w:szCs w:val="26"/>
        </w:rPr>
        <w:lastRenderedPageBreak/>
        <w:t xml:space="preserve">Минстроя России №428 от 07.07.2014 и дополнительная оценка в соответствии с </w:t>
      </w:r>
      <w:r w:rsidRPr="00504937">
        <w:rPr>
          <w:sz w:val="27"/>
          <w:szCs w:val="27"/>
        </w:rPr>
        <w:t>методическими рекомендациями по применению дополнительных критериев оценки эффективности управления государственными (муниципальными) предприятиями</w:t>
      </w:r>
      <w:r>
        <w:rPr>
          <w:sz w:val="27"/>
          <w:szCs w:val="27"/>
        </w:rPr>
        <w:t xml:space="preserve">. </w:t>
      </w:r>
      <w:r>
        <w:rPr>
          <w:sz w:val="26"/>
          <w:szCs w:val="26"/>
        </w:rPr>
        <w:t xml:space="preserve">По результатам работы за 2014 год управление </w:t>
      </w:r>
      <w:proofErr w:type="spellStart"/>
      <w:r>
        <w:rPr>
          <w:sz w:val="26"/>
          <w:szCs w:val="26"/>
        </w:rPr>
        <w:t>Нарьян-Марским</w:t>
      </w:r>
      <w:proofErr w:type="spellEnd"/>
      <w:r>
        <w:rPr>
          <w:sz w:val="26"/>
          <w:szCs w:val="26"/>
        </w:rPr>
        <w:t xml:space="preserve"> муниципальным унитарным предприятием признано </w:t>
      </w:r>
      <w:r w:rsidRPr="00665425">
        <w:rPr>
          <w:sz w:val="26"/>
          <w:szCs w:val="26"/>
        </w:rPr>
        <w:t>условно-эффективным с необходимостью совершенствования по отдельным направлениям деятельности</w:t>
      </w:r>
      <w:r>
        <w:rPr>
          <w:sz w:val="26"/>
          <w:szCs w:val="26"/>
        </w:rPr>
        <w:t>, по</w:t>
      </w:r>
      <w:r w:rsidRPr="00D31EDE">
        <w:rPr>
          <w:sz w:val="27"/>
          <w:szCs w:val="27"/>
        </w:rPr>
        <w:t xml:space="preserve"> </w:t>
      </w:r>
      <w:r w:rsidRPr="00504937">
        <w:rPr>
          <w:sz w:val="27"/>
          <w:szCs w:val="27"/>
        </w:rPr>
        <w:t xml:space="preserve">результатам дополнительной оценки </w:t>
      </w:r>
      <w:proofErr w:type="gramStart"/>
      <w:r>
        <w:rPr>
          <w:sz w:val="27"/>
          <w:szCs w:val="27"/>
        </w:rPr>
        <w:t>-</w:t>
      </w:r>
      <w:r w:rsidRPr="00504937">
        <w:rPr>
          <w:sz w:val="27"/>
          <w:szCs w:val="27"/>
        </w:rPr>
        <w:t>э</w:t>
      </w:r>
      <w:proofErr w:type="gramEnd"/>
      <w:r w:rsidRPr="00504937">
        <w:rPr>
          <w:sz w:val="27"/>
          <w:szCs w:val="27"/>
        </w:rPr>
        <w:t>ффективным.</w:t>
      </w:r>
    </w:p>
    <w:p w:rsidR="00056F3B" w:rsidRDefault="00056F3B" w:rsidP="004522E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056F3B" w:rsidRPr="00504937" w:rsidRDefault="00056F3B" w:rsidP="004522E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сожалению, финансовое положение МУ </w:t>
      </w:r>
      <w:proofErr w:type="spellStart"/>
      <w:r>
        <w:rPr>
          <w:sz w:val="27"/>
          <w:szCs w:val="27"/>
        </w:rPr>
        <w:t>ПОКиТС</w:t>
      </w:r>
      <w:proofErr w:type="spellEnd"/>
      <w:r>
        <w:rPr>
          <w:sz w:val="27"/>
          <w:szCs w:val="27"/>
        </w:rPr>
        <w:t xml:space="preserve"> остаётся сложным в связи </w:t>
      </w:r>
      <w:r w:rsidR="004B6AB8">
        <w:rPr>
          <w:sz w:val="27"/>
          <w:szCs w:val="27"/>
        </w:rPr>
        <w:t>не возмещением</w:t>
      </w:r>
      <w:r>
        <w:rPr>
          <w:sz w:val="27"/>
          <w:szCs w:val="27"/>
        </w:rPr>
        <w:t xml:space="preserve"> убытк</w:t>
      </w:r>
      <w:r w:rsidR="004B6AB8">
        <w:rPr>
          <w:sz w:val="27"/>
          <w:szCs w:val="27"/>
        </w:rPr>
        <w:t xml:space="preserve">ов </w:t>
      </w:r>
      <w:r>
        <w:rPr>
          <w:sz w:val="27"/>
          <w:szCs w:val="27"/>
        </w:rPr>
        <w:t xml:space="preserve"> по регулируемым видам деятельности и неплатежами управляющих организаций. </w:t>
      </w:r>
    </w:p>
    <w:p w:rsidR="00056F3B" w:rsidRPr="00921414" w:rsidRDefault="00056F3B" w:rsidP="00923FD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921414">
        <w:rPr>
          <w:rFonts w:ascii="Times New Roman" w:hAnsi="Times New Roman"/>
          <w:sz w:val="26"/>
          <w:szCs w:val="26"/>
        </w:rPr>
        <w:t xml:space="preserve">В целях поддержки финансового состояния МУ ПОК и ТС в 2015 году </w:t>
      </w:r>
      <w:r>
        <w:rPr>
          <w:rFonts w:ascii="Times New Roman" w:hAnsi="Times New Roman"/>
          <w:sz w:val="26"/>
          <w:szCs w:val="26"/>
        </w:rPr>
        <w:t xml:space="preserve">предприятию </w:t>
      </w:r>
      <w:r w:rsidRPr="00921414">
        <w:rPr>
          <w:rFonts w:ascii="Times New Roman" w:hAnsi="Times New Roman"/>
          <w:sz w:val="26"/>
          <w:szCs w:val="26"/>
        </w:rPr>
        <w:t>предоставлена субсидия в размере 9,3 млн. рублей. Средства были направлены на погашение просроченной кредиторской задолженности за поставленные энергоресурсы и налоговые платежи.</w:t>
      </w:r>
    </w:p>
    <w:p w:rsidR="00056F3B" w:rsidRDefault="00056F3B" w:rsidP="00D845DA">
      <w:pPr>
        <w:ind w:firstLine="567"/>
        <w:jc w:val="both"/>
        <w:rPr>
          <w:sz w:val="26"/>
          <w:szCs w:val="26"/>
        </w:rPr>
      </w:pPr>
    </w:p>
    <w:p w:rsidR="00056F3B" w:rsidRDefault="00056F3B" w:rsidP="004522E5">
      <w:pPr>
        <w:ind w:firstLine="708"/>
        <w:jc w:val="both"/>
        <w:rPr>
          <w:sz w:val="26"/>
          <w:szCs w:val="26"/>
        </w:rPr>
      </w:pPr>
      <w:r w:rsidRPr="009A643F">
        <w:rPr>
          <w:sz w:val="26"/>
          <w:szCs w:val="26"/>
        </w:rPr>
        <w:t xml:space="preserve">На территории города к </w:t>
      </w:r>
      <w:r>
        <w:rPr>
          <w:sz w:val="26"/>
          <w:szCs w:val="26"/>
        </w:rPr>
        <w:t>концу</w:t>
      </w:r>
      <w:r w:rsidRPr="009A643F">
        <w:rPr>
          <w:sz w:val="26"/>
          <w:szCs w:val="26"/>
        </w:rPr>
        <w:t xml:space="preserve"> 2015 года располагалось 4</w:t>
      </w:r>
      <w:r>
        <w:rPr>
          <w:sz w:val="26"/>
          <w:szCs w:val="26"/>
        </w:rPr>
        <w:t>16</w:t>
      </w:r>
      <w:r w:rsidRPr="009A643F">
        <w:rPr>
          <w:sz w:val="26"/>
          <w:szCs w:val="26"/>
        </w:rPr>
        <w:t xml:space="preserve"> многоквартирны</w:t>
      </w:r>
      <w:r>
        <w:rPr>
          <w:sz w:val="26"/>
          <w:szCs w:val="26"/>
        </w:rPr>
        <w:t>х</w:t>
      </w:r>
      <w:r w:rsidRPr="009A643F">
        <w:rPr>
          <w:sz w:val="26"/>
          <w:szCs w:val="26"/>
        </w:rPr>
        <w:t xml:space="preserve"> дом</w:t>
      </w:r>
      <w:r>
        <w:rPr>
          <w:sz w:val="26"/>
          <w:szCs w:val="26"/>
        </w:rPr>
        <w:t>ов</w:t>
      </w:r>
      <w:r w:rsidR="00D90E0A">
        <w:rPr>
          <w:sz w:val="26"/>
          <w:szCs w:val="26"/>
        </w:rPr>
        <w:t xml:space="preserve"> общей площадью 494,3 тыс.кв.м.</w:t>
      </w:r>
      <w:r w:rsidRPr="009A643F">
        <w:rPr>
          <w:sz w:val="26"/>
          <w:szCs w:val="26"/>
        </w:rPr>
        <w:t xml:space="preserve"> В течени</w:t>
      </w:r>
      <w:r>
        <w:rPr>
          <w:sz w:val="26"/>
          <w:szCs w:val="26"/>
        </w:rPr>
        <w:t>е</w:t>
      </w:r>
      <w:r w:rsidRPr="009A643F">
        <w:rPr>
          <w:sz w:val="26"/>
          <w:szCs w:val="26"/>
        </w:rPr>
        <w:t xml:space="preserve"> 2015 года управлением многоквартирных домов занимались восемь</w:t>
      </w:r>
      <w:r w:rsidRPr="00ED2A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лицензированных </w:t>
      </w:r>
      <w:r w:rsidRPr="00ED2A6C">
        <w:rPr>
          <w:sz w:val="26"/>
          <w:szCs w:val="26"/>
        </w:rPr>
        <w:t xml:space="preserve">управляющих организаций, </w:t>
      </w:r>
      <w:r>
        <w:rPr>
          <w:sz w:val="26"/>
          <w:szCs w:val="26"/>
        </w:rPr>
        <w:t>одно</w:t>
      </w:r>
      <w:r w:rsidRPr="00ED2A6C">
        <w:rPr>
          <w:sz w:val="26"/>
          <w:szCs w:val="26"/>
        </w:rPr>
        <w:t xml:space="preserve"> товариществ</w:t>
      </w:r>
      <w:r>
        <w:rPr>
          <w:sz w:val="26"/>
          <w:szCs w:val="26"/>
        </w:rPr>
        <w:t>о</w:t>
      </w:r>
      <w:r w:rsidRPr="00ED2A6C">
        <w:rPr>
          <w:sz w:val="26"/>
          <w:szCs w:val="26"/>
        </w:rPr>
        <w:t xml:space="preserve"> собственников жилья</w:t>
      </w:r>
      <w:r>
        <w:rPr>
          <w:sz w:val="26"/>
          <w:szCs w:val="26"/>
        </w:rPr>
        <w:t>,</w:t>
      </w:r>
      <w:r w:rsidRPr="00ED2A6C">
        <w:rPr>
          <w:sz w:val="26"/>
          <w:szCs w:val="26"/>
        </w:rPr>
        <w:t xml:space="preserve"> </w:t>
      </w:r>
      <w:r>
        <w:rPr>
          <w:sz w:val="26"/>
          <w:szCs w:val="26"/>
        </w:rPr>
        <w:t>30</w:t>
      </w:r>
      <w:r w:rsidRPr="00ED2A6C">
        <w:rPr>
          <w:sz w:val="26"/>
          <w:szCs w:val="26"/>
        </w:rPr>
        <w:t xml:space="preserve"> многоквартирных домов находились на самоуправлении. </w:t>
      </w:r>
    </w:p>
    <w:p w:rsidR="00056F3B" w:rsidRPr="00946FBE" w:rsidRDefault="00D90E0A" w:rsidP="004522E5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Самая крупная управляющая организация - </w:t>
      </w:r>
      <w:r w:rsidR="00056F3B" w:rsidRPr="002648DE">
        <w:rPr>
          <w:rFonts w:ascii="Times New Roman" w:hAnsi="Times New Roman"/>
          <w:sz w:val="26"/>
          <w:szCs w:val="26"/>
        </w:rPr>
        <w:t>ООО "УК ПОК и ТС" обслуживал</w:t>
      </w:r>
      <w:r>
        <w:rPr>
          <w:rFonts w:ascii="Times New Roman" w:hAnsi="Times New Roman"/>
          <w:sz w:val="26"/>
          <w:szCs w:val="26"/>
        </w:rPr>
        <w:t>а</w:t>
      </w:r>
      <w:r w:rsidR="00056F3B" w:rsidRPr="002648DE">
        <w:rPr>
          <w:rFonts w:ascii="Times New Roman" w:hAnsi="Times New Roman"/>
          <w:sz w:val="26"/>
          <w:szCs w:val="26"/>
        </w:rPr>
        <w:t xml:space="preserve"> </w:t>
      </w:r>
      <w:r w:rsidR="00056F3B">
        <w:rPr>
          <w:rFonts w:ascii="Times New Roman" w:hAnsi="Times New Roman"/>
          <w:sz w:val="26"/>
          <w:szCs w:val="26"/>
        </w:rPr>
        <w:t>183 дома,</w:t>
      </w:r>
      <w:r w:rsidR="00056F3B" w:rsidRPr="002648DE">
        <w:rPr>
          <w:rFonts w:ascii="Times New Roman" w:hAnsi="Times New Roman"/>
          <w:sz w:val="26"/>
          <w:szCs w:val="26"/>
        </w:rPr>
        <w:t xml:space="preserve"> ООО "УК Служба заказчика" - </w:t>
      </w:r>
      <w:r w:rsidR="00056F3B">
        <w:rPr>
          <w:rFonts w:ascii="Times New Roman" w:hAnsi="Times New Roman"/>
          <w:sz w:val="26"/>
          <w:szCs w:val="26"/>
        </w:rPr>
        <w:t>85</w:t>
      </w:r>
      <w:r w:rsidR="00056F3B" w:rsidRPr="002648DE">
        <w:rPr>
          <w:rFonts w:ascii="Times New Roman" w:hAnsi="Times New Roman"/>
          <w:sz w:val="26"/>
          <w:szCs w:val="26"/>
        </w:rPr>
        <w:t xml:space="preserve">, </w:t>
      </w:r>
      <w:r w:rsidR="00056F3B">
        <w:rPr>
          <w:rFonts w:ascii="Times New Roman" w:hAnsi="Times New Roman"/>
          <w:sz w:val="26"/>
          <w:szCs w:val="26"/>
        </w:rPr>
        <w:t>ООО "УК "</w:t>
      </w:r>
      <w:proofErr w:type="spellStart"/>
      <w:r w:rsidR="00056F3B">
        <w:rPr>
          <w:rFonts w:ascii="Times New Roman" w:hAnsi="Times New Roman"/>
          <w:sz w:val="26"/>
          <w:szCs w:val="26"/>
        </w:rPr>
        <w:t>Нарьян-Марстрой</w:t>
      </w:r>
      <w:proofErr w:type="spellEnd"/>
      <w:r w:rsidR="00056F3B">
        <w:rPr>
          <w:rFonts w:ascii="Times New Roman" w:hAnsi="Times New Roman"/>
          <w:sz w:val="26"/>
          <w:szCs w:val="26"/>
        </w:rPr>
        <w:t xml:space="preserve">" – 38, ООО "Коми-Сервис" – 15, ООО "Базис" – 34, </w:t>
      </w:r>
      <w:r w:rsidR="00056F3B" w:rsidRPr="002648DE">
        <w:rPr>
          <w:rFonts w:ascii="Times New Roman" w:hAnsi="Times New Roman"/>
          <w:sz w:val="26"/>
          <w:szCs w:val="26"/>
        </w:rPr>
        <w:t xml:space="preserve">в </w:t>
      </w:r>
      <w:r w:rsidR="00056F3B">
        <w:rPr>
          <w:rFonts w:ascii="Times New Roman" w:hAnsi="Times New Roman"/>
          <w:sz w:val="26"/>
          <w:szCs w:val="26"/>
        </w:rPr>
        <w:t>остальных трех</w:t>
      </w:r>
      <w:r w:rsidR="00056F3B" w:rsidRPr="002648DE">
        <w:rPr>
          <w:rFonts w:ascii="Times New Roman" w:hAnsi="Times New Roman"/>
          <w:sz w:val="26"/>
          <w:szCs w:val="26"/>
        </w:rPr>
        <w:t xml:space="preserve"> </w:t>
      </w:r>
      <w:r w:rsidR="00056F3B">
        <w:rPr>
          <w:rFonts w:ascii="Times New Roman" w:hAnsi="Times New Roman"/>
          <w:sz w:val="26"/>
          <w:szCs w:val="26"/>
        </w:rPr>
        <w:t>управляющих организациях</w:t>
      </w:r>
      <w:r w:rsidR="00056F3B" w:rsidRPr="002648DE">
        <w:rPr>
          <w:rFonts w:ascii="Times New Roman" w:hAnsi="Times New Roman"/>
          <w:sz w:val="26"/>
          <w:szCs w:val="26"/>
        </w:rPr>
        <w:t xml:space="preserve"> </w:t>
      </w:r>
      <w:r w:rsidR="00056F3B">
        <w:rPr>
          <w:rFonts w:ascii="Times New Roman" w:hAnsi="Times New Roman"/>
          <w:sz w:val="26"/>
          <w:szCs w:val="26"/>
        </w:rPr>
        <w:t xml:space="preserve">и ТСЖ </w:t>
      </w:r>
      <w:r w:rsidR="00056F3B" w:rsidRPr="002648DE">
        <w:rPr>
          <w:rFonts w:ascii="Times New Roman" w:hAnsi="Times New Roman"/>
          <w:sz w:val="26"/>
          <w:szCs w:val="26"/>
        </w:rPr>
        <w:t xml:space="preserve">– </w:t>
      </w:r>
      <w:r w:rsidR="00056F3B">
        <w:rPr>
          <w:rFonts w:ascii="Times New Roman" w:hAnsi="Times New Roman"/>
          <w:sz w:val="26"/>
          <w:szCs w:val="26"/>
        </w:rPr>
        <w:t xml:space="preserve">31 дом, непосредственное управление осуществлялось в 30 многоквартирных домах. </w:t>
      </w:r>
    </w:p>
    <w:p w:rsidR="00056F3B" w:rsidRPr="00B81BE8" w:rsidRDefault="00056F3B" w:rsidP="004522E5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094E0E">
        <w:rPr>
          <w:rFonts w:ascii="Times New Roman" w:hAnsi="Times New Roman"/>
          <w:sz w:val="26"/>
          <w:szCs w:val="26"/>
        </w:rPr>
        <w:t>Уже в течение длительного времени остро стоит проблема задолженности управ</w:t>
      </w:r>
      <w:r w:rsidR="00D90E0A">
        <w:rPr>
          <w:rFonts w:ascii="Times New Roman" w:hAnsi="Times New Roman"/>
          <w:sz w:val="26"/>
          <w:szCs w:val="26"/>
        </w:rPr>
        <w:t xml:space="preserve">ляющих организаций перед </w:t>
      </w:r>
      <w:proofErr w:type="spellStart"/>
      <w:r w:rsidR="00D90E0A">
        <w:rPr>
          <w:rFonts w:ascii="Times New Roman" w:hAnsi="Times New Roman"/>
          <w:sz w:val="26"/>
          <w:szCs w:val="26"/>
        </w:rPr>
        <w:t>ресурсоснабжающими</w:t>
      </w:r>
      <w:proofErr w:type="spellEnd"/>
      <w:r w:rsidRPr="00094E0E">
        <w:rPr>
          <w:rFonts w:ascii="Times New Roman" w:hAnsi="Times New Roman"/>
          <w:sz w:val="26"/>
          <w:szCs w:val="26"/>
        </w:rPr>
        <w:t xml:space="preserve"> организациями</w:t>
      </w:r>
      <w:r>
        <w:rPr>
          <w:rFonts w:ascii="Times New Roman" w:hAnsi="Times New Roman"/>
          <w:sz w:val="26"/>
          <w:szCs w:val="26"/>
        </w:rPr>
        <w:t>, в том числе</w:t>
      </w:r>
      <w:r w:rsidR="00D90E0A">
        <w:rPr>
          <w:rFonts w:ascii="Times New Roman" w:hAnsi="Times New Roman"/>
          <w:sz w:val="26"/>
          <w:szCs w:val="26"/>
        </w:rPr>
        <w:t xml:space="preserve"> перед</w:t>
      </w:r>
      <w:r>
        <w:rPr>
          <w:rFonts w:ascii="Times New Roman" w:hAnsi="Times New Roman"/>
          <w:sz w:val="26"/>
          <w:szCs w:val="26"/>
        </w:rPr>
        <w:t xml:space="preserve"> МУ ПОК и ТС.</w:t>
      </w:r>
    </w:p>
    <w:p w:rsidR="00056F3B" w:rsidRPr="00E368EB" w:rsidRDefault="00056F3B" w:rsidP="004522E5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E368EB">
        <w:rPr>
          <w:sz w:val="26"/>
          <w:szCs w:val="26"/>
        </w:rPr>
        <w:t>По состоянию на 01.01.2016 задолженность управляющих компаний перед МУ ПОК и ТС составила – 376,4 млн. рублей (на 01.01.2015 – 290,7 млн. рублей), из нее невозвратн</w:t>
      </w:r>
      <w:r>
        <w:rPr>
          <w:sz w:val="26"/>
          <w:szCs w:val="26"/>
        </w:rPr>
        <w:t>ая</w:t>
      </w:r>
      <w:r w:rsidRPr="00E368EB">
        <w:rPr>
          <w:sz w:val="26"/>
          <w:szCs w:val="26"/>
        </w:rPr>
        <w:t>, в связи с банкротством управляющих организаций – 2</w:t>
      </w:r>
      <w:r>
        <w:rPr>
          <w:sz w:val="26"/>
          <w:szCs w:val="26"/>
        </w:rPr>
        <w:t>48,1</w:t>
      </w:r>
      <w:r w:rsidRPr="00E368EB">
        <w:rPr>
          <w:sz w:val="26"/>
          <w:szCs w:val="26"/>
        </w:rPr>
        <w:t xml:space="preserve"> млн. рублей (66%): </w:t>
      </w:r>
    </w:p>
    <w:p w:rsidR="00056F3B" w:rsidRDefault="00056F3B" w:rsidP="004522E5">
      <w:pPr>
        <w:ind w:firstLine="720"/>
        <w:contextualSpacing/>
        <w:jc w:val="both"/>
        <w:rPr>
          <w:sz w:val="26"/>
          <w:szCs w:val="26"/>
        </w:rPr>
      </w:pPr>
      <w:r w:rsidRPr="00E368EB">
        <w:rPr>
          <w:sz w:val="26"/>
          <w:szCs w:val="26"/>
        </w:rPr>
        <w:t>Задолженность населения перед управляющими организациями по состоянию на 01.01.2016 составила 1</w:t>
      </w:r>
      <w:r w:rsidR="004A304E">
        <w:rPr>
          <w:sz w:val="26"/>
          <w:szCs w:val="26"/>
        </w:rPr>
        <w:t>75.4</w:t>
      </w:r>
      <w:r w:rsidRPr="00E368EB">
        <w:rPr>
          <w:sz w:val="26"/>
          <w:szCs w:val="26"/>
        </w:rPr>
        <w:t xml:space="preserve"> млн.</w:t>
      </w:r>
      <w:r w:rsidR="000F6F88">
        <w:rPr>
          <w:sz w:val="26"/>
          <w:szCs w:val="26"/>
        </w:rPr>
        <w:t xml:space="preserve"> </w:t>
      </w:r>
      <w:r w:rsidRPr="00E368EB">
        <w:rPr>
          <w:sz w:val="26"/>
          <w:szCs w:val="26"/>
        </w:rPr>
        <w:t>рублей</w:t>
      </w:r>
      <w:r>
        <w:rPr>
          <w:sz w:val="26"/>
          <w:szCs w:val="26"/>
        </w:rPr>
        <w:t xml:space="preserve"> </w:t>
      </w:r>
      <w:r w:rsidRPr="00E368EB">
        <w:rPr>
          <w:sz w:val="26"/>
          <w:szCs w:val="26"/>
        </w:rPr>
        <w:t>(на 01.01.2015 – 1</w:t>
      </w:r>
      <w:r w:rsidR="004A304E">
        <w:rPr>
          <w:sz w:val="26"/>
          <w:szCs w:val="26"/>
        </w:rPr>
        <w:t>33.9</w:t>
      </w:r>
      <w:r w:rsidRPr="00E368EB">
        <w:rPr>
          <w:sz w:val="26"/>
          <w:szCs w:val="26"/>
        </w:rPr>
        <w:t xml:space="preserve"> млн. рублей), рост на 3</w:t>
      </w:r>
      <w:r w:rsidR="004A304E">
        <w:rPr>
          <w:sz w:val="26"/>
          <w:szCs w:val="26"/>
        </w:rPr>
        <w:t>1</w:t>
      </w:r>
      <w:r w:rsidRPr="00E368EB">
        <w:rPr>
          <w:sz w:val="26"/>
          <w:szCs w:val="26"/>
        </w:rPr>
        <w:t>%.</w:t>
      </w:r>
    </w:p>
    <w:p w:rsidR="00056F3B" w:rsidRPr="00E368EB" w:rsidRDefault="00056F3B" w:rsidP="004522E5">
      <w:pPr>
        <w:pStyle w:val="a3"/>
        <w:ind w:firstLine="720"/>
        <w:contextualSpacing/>
        <w:rPr>
          <w:sz w:val="26"/>
          <w:szCs w:val="26"/>
        </w:rPr>
      </w:pPr>
      <w:r w:rsidRPr="00E368EB">
        <w:rPr>
          <w:sz w:val="26"/>
          <w:szCs w:val="26"/>
        </w:rPr>
        <w:t>Росту задолженности управляющих организаций перед МУ ПОК и ТС способствует не только задержка платежей населением и управляющими организациями, но и неоднократные задержки выплат субсидии по отоплению из бюджета округа управляющим организациям.</w:t>
      </w:r>
    </w:p>
    <w:p w:rsidR="00056F3B" w:rsidRPr="00E368EB" w:rsidRDefault="00056F3B" w:rsidP="004522E5">
      <w:pPr>
        <w:pStyle w:val="ab"/>
        <w:spacing w:before="0" w:beforeAutospacing="0" w:after="0" w:afterAutospacing="0"/>
        <w:ind w:firstLine="720"/>
        <w:contextualSpacing/>
        <w:jc w:val="both"/>
        <w:rPr>
          <w:sz w:val="26"/>
          <w:szCs w:val="26"/>
        </w:rPr>
      </w:pPr>
      <w:r w:rsidRPr="00E368EB">
        <w:rPr>
          <w:sz w:val="26"/>
          <w:szCs w:val="26"/>
        </w:rPr>
        <w:t xml:space="preserve">Так, на сегодняшний день не выплачена субсидия за сентябрь 2015 ООО "УК "ПОК и ТС" и с августа 2015 ООО "УК "Служба заказчика" по причине перечисления управляющими организациями средств по гарантийным письмам МУ ПОК и ТС в адрес </w:t>
      </w:r>
      <w:r w:rsidR="00D90E0A">
        <w:rPr>
          <w:sz w:val="26"/>
          <w:szCs w:val="26"/>
        </w:rPr>
        <w:t xml:space="preserve">иных </w:t>
      </w:r>
      <w:proofErr w:type="spellStart"/>
      <w:r w:rsidRPr="00E368EB">
        <w:rPr>
          <w:sz w:val="26"/>
          <w:szCs w:val="26"/>
        </w:rPr>
        <w:t>ресурсоснабжающих</w:t>
      </w:r>
      <w:proofErr w:type="spellEnd"/>
      <w:r w:rsidRPr="00E368EB">
        <w:rPr>
          <w:sz w:val="26"/>
          <w:szCs w:val="26"/>
        </w:rPr>
        <w:t xml:space="preserve"> организаций.</w:t>
      </w:r>
    </w:p>
    <w:p w:rsidR="00056F3B" w:rsidRPr="00E368EB" w:rsidRDefault="00056F3B" w:rsidP="004522E5">
      <w:pPr>
        <w:ind w:firstLine="720"/>
        <w:contextualSpacing/>
        <w:jc w:val="both"/>
        <w:rPr>
          <w:sz w:val="26"/>
          <w:szCs w:val="26"/>
        </w:rPr>
      </w:pPr>
      <w:r w:rsidRPr="00E368EB">
        <w:rPr>
          <w:sz w:val="26"/>
          <w:szCs w:val="26"/>
        </w:rPr>
        <w:t>Фактически управляющие организации стоят перед необходимостью оспаривания действий Администрации НАО в судебном порядке.</w:t>
      </w:r>
      <w:r>
        <w:rPr>
          <w:sz w:val="26"/>
          <w:szCs w:val="26"/>
        </w:rPr>
        <w:t xml:space="preserve"> На сегодняшний день подписано мировое соглашение между Администрацией НАО </w:t>
      </w:r>
      <w:proofErr w:type="gramStart"/>
      <w:r>
        <w:rPr>
          <w:sz w:val="26"/>
          <w:szCs w:val="26"/>
        </w:rPr>
        <w:t>и ООО</w:t>
      </w:r>
      <w:proofErr w:type="gramEnd"/>
      <w:r>
        <w:rPr>
          <w:sz w:val="26"/>
          <w:szCs w:val="26"/>
        </w:rPr>
        <w:t xml:space="preserve"> "УК "ПОК и ТС" о выплате задолженности в пользу управляющей организации.</w:t>
      </w:r>
    </w:p>
    <w:p w:rsidR="00056F3B" w:rsidRPr="000311B3" w:rsidRDefault="00056F3B" w:rsidP="004522E5">
      <w:pPr>
        <w:ind w:firstLine="709"/>
        <w:jc w:val="both"/>
        <w:rPr>
          <w:sz w:val="26"/>
          <w:szCs w:val="26"/>
        </w:rPr>
      </w:pPr>
      <w:r w:rsidRPr="000311B3">
        <w:rPr>
          <w:sz w:val="26"/>
          <w:szCs w:val="26"/>
        </w:rPr>
        <w:t>Администрация МО "Городской округ "Город Нарьян-Мар" считает, что реальное сокращение задолженности возможно после решения следующих вопросов:</w:t>
      </w:r>
    </w:p>
    <w:p w:rsidR="00056F3B" w:rsidRPr="000311B3" w:rsidRDefault="00056F3B" w:rsidP="004522E5">
      <w:pPr>
        <w:ind w:firstLine="709"/>
        <w:jc w:val="both"/>
        <w:rPr>
          <w:sz w:val="26"/>
          <w:szCs w:val="26"/>
        </w:rPr>
      </w:pPr>
      <w:r w:rsidRPr="000311B3">
        <w:rPr>
          <w:sz w:val="26"/>
          <w:szCs w:val="26"/>
        </w:rPr>
        <w:lastRenderedPageBreak/>
        <w:t xml:space="preserve">1. </w:t>
      </w:r>
      <w:r>
        <w:rPr>
          <w:sz w:val="26"/>
          <w:szCs w:val="26"/>
        </w:rPr>
        <w:t>Обеспечение с</w:t>
      </w:r>
      <w:r w:rsidRPr="000311B3">
        <w:rPr>
          <w:sz w:val="26"/>
          <w:szCs w:val="26"/>
        </w:rPr>
        <w:t>воевременны</w:t>
      </w:r>
      <w:r>
        <w:rPr>
          <w:sz w:val="26"/>
          <w:szCs w:val="26"/>
        </w:rPr>
        <w:t>х</w:t>
      </w:r>
      <w:r w:rsidRPr="000311B3">
        <w:rPr>
          <w:sz w:val="26"/>
          <w:szCs w:val="26"/>
        </w:rPr>
        <w:t xml:space="preserve"> выплат субсидий за отопление управляющим организациям, в том числе при наличии оплаты третьим лицам по гарантийным письмам;</w:t>
      </w:r>
    </w:p>
    <w:p w:rsidR="00056F3B" w:rsidRPr="004450DF" w:rsidRDefault="00056F3B" w:rsidP="004522E5">
      <w:pPr>
        <w:ind w:firstLine="709"/>
        <w:jc w:val="both"/>
        <w:rPr>
          <w:sz w:val="26"/>
          <w:szCs w:val="26"/>
        </w:rPr>
      </w:pPr>
      <w:r w:rsidRPr="004450DF">
        <w:rPr>
          <w:sz w:val="26"/>
          <w:szCs w:val="26"/>
        </w:rPr>
        <w:t>2. Активизация работы правоохранительных органов по взысканию задолженности с управляющих организаций за потребленные ресурсы, доведение до конца возбужденных уголовных дел в отношении обанкротившихся организаций;</w:t>
      </w:r>
    </w:p>
    <w:p w:rsidR="00056F3B" w:rsidRDefault="00056F3B" w:rsidP="004522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5A20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Возмещение недополученных доходов за 2011 – 2014 годы в виде субсидии в оспариваемом предприятием размере </w:t>
      </w:r>
      <w:proofErr w:type="spellStart"/>
      <w:r>
        <w:rPr>
          <w:sz w:val="26"/>
          <w:szCs w:val="26"/>
        </w:rPr>
        <w:t>единоразовой</w:t>
      </w:r>
      <w:proofErr w:type="spellEnd"/>
      <w:r>
        <w:rPr>
          <w:sz w:val="26"/>
          <w:szCs w:val="26"/>
        </w:rPr>
        <w:t xml:space="preserve"> выплатой;</w:t>
      </w:r>
    </w:p>
    <w:p w:rsidR="00056F3B" w:rsidRDefault="00056F3B" w:rsidP="004522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5A204C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 федеральное законодательство в части:</w:t>
      </w:r>
    </w:p>
    <w:p w:rsidR="00056F3B" w:rsidRDefault="00056F3B" w:rsidP="004522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лишения лицензии на </w:t>
      </w:r>
      <w:proofErr w:type="gramStart"/>
      <w:r>
        <w:rPr>
          <w:sz w:val="26"/>
          <w:szCs w:val="26"/>
        </w:rPr>
        <w:t>право ведения</w:t>
      </w:r>
      <w:proofErr w:type="gramEnd"/>
      <w:r>
        <w:rPr>
          <w:sz w:val="26"/>
          <w:szCs w:val="26"/>
        </w:rPr>
        <w:t xml:space="preserve"> предпринимательской деятельности в сфере управления многоквартирными домами при наличии просроченной задолженности;</w:t>
      </w:r>
    </w:p>
    <w:p w:rsidR="00056F3B" w:rsidRDefault="00056F3B" w:rsidP="004522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ограничения права учреждения управляющих организаций и руководства ими лицам, возглавлявшим ранее обанкротившиеся управляющие организации.</w:t>
      </w:r>
    </w:p>
    <w:p w:rsidR="00056F3B" w:rsidRDefault="00056F3B" w:rsidP="00D845DA">
      <w:pPr>
        <w:autoSpaceDE w:val="0"/>
        <w:autoSpaceDN w:val="0"/>
        <w:adjustRightInd w:val="0"/>
        <w:ind w:left="1418"/>
        <w:jc w:val="both"/>
        <w:rPr>
          <w:b/>
          <w:i/>
          <w:color w:val="FF0000"/>
          <w:sz w:val="26"/>
          <w:szCs w:val="26"/>
        </w:rPr>
      </w:pPr>
    </w:p>
    <w:p w:rsidR="00056F3B" w:rsidRPr="00C47376" w:rsidRDefault="00056F3B" w:rsidP="004522E5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923FD4">
        <w:rPr>
          <w:b/>
          <w:bCs/>
          <w:sz w:val="26"/>
          <w:szCs w:val="26"/>
        </w:rPr>
        <w:t xml:space="preserve"> Полномочия </w:t>
      </w:r>
      <w:r w:rsidR="000F6F88">
        <w:rPr>
          <w:b/>
          <w:bCs/>
          <w:sz w:val="26"/>
          <w:szCs w:val="26"/>
        </w:rPr>
        <w:t xml:space="preserve">в области </w:t>
      </w:r>
      <w:r w:rsidRPr="00923FD4">
        <w:rPr>
          <w:b/>
          <w:bCs/>
          <w:sz w:val="26"/>
          <w:szCs w:val="26"/>
        </w:rPr>
        <w:t xml:space="preserve"> </w:t>
      </w:r>
      <w:r w:rsidR="000F6F88">
        <w:rPr>
          <w:b/>
          <w:bCs/>
          <w:sz w:val="26"/>
          <w:szCs w:val="26"/>
        </w:rPr>
        <w:t xml:space="preserve">обращения </w:t>
      </w:r>
      <w:r w:rsidRPr="00923FD4">
        <w:rPr>
          <w:b/>
          <w:bCs/>
          <w:sz w:val="26"/>
          <w:szCs w:val="26"/>
        </w:rPr>
        <w:t>тверды</w:t>
      </w:r>
      <w:r w:rsidR="000F6F88">
        <w:rPr>
          <w:b/>
          <w:bCs/>
          <w:sz w:val="26"/>
          <w:szCs w:val="26"/>
        </w:rPr>
        <w:t>ми</w:t>
      </w:r>
      <w:r w:rsidRPr="00923FD4">
        <w:rPr>
          <w:b/>
          <w:bCs/>
          <w:sz w:val="26"/>
          <w:szCs w:val="26"/>
        </w:rPr>
        <w:t xml:space="preserve"> </w:t>
      </w:r>
      <w:r w:rsidR="000F6F88">
        <w:rPr>
          <w:b/>
          <w:bCs/>
          <w:sz w:val="26"/>
          <w:szCs w:val="26"/>
        </w:rPr>
        <w:t>бытовыми</w:t>
      </w:r>
      <w:r w:rsidRPr="00923FD4">
        <w:rPr>
          <w:b/>
          <w:bCs/>
          <w:sz w:val="26"/>
          <w:szCs w:val="26"/>
        </w:rPr>
        <w:t xml:space="preserve"> отход</w:t>
      </w:r>
      <w:r w:rsidR="000F6F88">
        <w:rPr>
          <w:b/>
          <w:bCs/>
          <w:sz w:val="26"/>
          <w:szCs w:val="26"/>
        </w:rPr>
        <w:t>ами</w:t>
      </w:r>
      <w:r>
        <w:rPr>
          <w:b/>
          <w:bCs/>
          <w:i/>
          <w:color w:val="FF0000"/>
          <w:sz w:val="26"/>
          <w:szCs w:val="26"/>
        </w:rPr>
        <w:t xml:space="preserve"> </w:t>
      </w:r>
      <w:r w:rsidRPr="00402D45">
        <w:t xml:space="preserve"> </w:t>
      </w:r>
      <w:r w:rsidRPr="00C47376">
        <w:rPr>
          <w:sz w:val="26"/>
          <w:szCs w:val="26"/>
        </w:rPr>
        <w:t xml:space="preserve">исполняются посредством МУП "Комбинат по благоустройству и бытовому обслуживанию", а также в рамках </w:t>
      </w:r>
      <w:r w:rsidRPr="00C47376">
        <w:rPr>
          <w:b/>
          <w:color w:val="7030A0"/>
          <w:sz w:val="26"/>
          <w:szCs w:val="26"/>
        </w:rPr>
        <w:t>муниципальной программы "Создание благоприятной окружающей среды".</w:t>
      </w:r>
      <w:r w:rsidRPr="00C47376">
        <w:rPr>
          <w:b/>
          <w:sz w:val="26"/>
          <w:szCs w:val="26"/>
        </w:rPr>
        <w:t xml:space="preserve"> </w:t>
      </w:r>
    </w:p>
    <w:p w:rsidR="00056F3B" w:rsidRPr="005D56FF" w:rsidRDefault="00056F3B" w:rsidP="004522E5">
      <w:pPr>
        <w:pStyle w:val="a5"/>
        <w:ind w:firstLine="720"/>
      </w:pPr>
      <w:r w:rsidRPr="005D56FF">
        <w:rPr>
          <w:b/>
        </w:rPr>
        <w:t>На финансирование</w:t>
      </w:r>
      <w:r w:rsidRPr="005D56FF">
        <w:rPr>
          <w:b/>
          <w:color w:val="7030A0"/>
        </w:rPr>
        <w:t xml:space="preserve"> </w:t>
      </w:r>
      <w:r w:rsidRPr="005D56FF">
        <w:rPr>
          <w:b/>
        </w:rPr>
        <w:t>мероприятий данной программы в 2015 году было предусмотрено 11,2 млн. рублей.</w:t>
      </w:r>
      <w:r w:rsidRPr="005C06CF">
        <w:t xml:space="preserve"> </w:t>
      </w:r>
      <w:r w:rsidRPr="00444814">
        <w:rPr>
          <w:b/>
        </w:rPr>
        <w:t xml:space="preserve">Фактическое освоение средств составило 8,2 млн. рублей или 73,1 %. </w:t>
      </w:r>
      <w:r w:rsidRPr="005D56FF">
        <w:t xml:space="preserve">(за 2014 год освоено 2,8%) </w:t>
      </w:r>
    </w:p>
    <w:p w:rsidR="00056F3B" w:rsidRPr="0013045C" w:rsidRDefault="00056F3B" w:rsidP="004522E5">
      <w:pPr>
        <w:ind w:firstLine="709"/>
        <w:jc w:val="both"/>
        <w:rPr>
          <w:sz w:val="26"/>
          <w:szCs w:val="26"/>
        </w:rPr>
      </w:pPr>
      <w:r w:rsidRPr="002D7AD5">
        <w:rPr>
          <w:sz w:val="26"/>
          <w:szCs w:val="26"/>
        </w:rPr>
        <w:t xml:space="preserve">Для реализации мероприятия </w:t>
      </w:r>
      <w:r w:rsidRPr="00444814">
        <w:rPr>
          <w:i/>
          <w:sz w:val="26"/>
          <w:szCs w:val="26"/>
        </w:rPr>
        <w:t>"</w:t>
      </w:r>
      <w:r w:rsidRPr="00444814">
        <w:rPr>
          <w:b/>
          <w:i/>
          <w:sz w:val="26"/>
          <w:szCs w:val="26"/>
        </w:rPr>
        <w:t>Полигон твердых бытовых отходов с рекультивацией существующей свалки, с корректировкой ПСД"</w:t>
      </w:r>
      <w:r w:rsidRPr="002D7AD5">
        <w:rPr>
          <w:sz w:val="26"/>
          <w:szCs w:val="26"/>
        </w:rPr>
        <w:t xml:space="preserve"> был заключен муниципальный контракт в 2013 году с ООО "Эксплуатация". </w:t>
      </w:r>
      <w:r w:rsidRPr="002D7AD5">
        <w:rPr>
          <w:noProof/>
          <w:sz w:val="26"/>
          <w:szCs w:val="26"/>
        </w:rPr>
        <w:t xml:space="preserve">В </w:t>
      </w:r>
      <w:r>
        <w:rPr>
          <w:noProof/>
          <w:sz w:val="26"/>
          <w:szCs w:val="26"/>
        </w:rPr>
        <w:t xml:space="preserve">связи с банкротством подрядчика мы были вынуждены провести повторные торги с </w:t>
      </w:r>
      <w:r w:rsidR="00EA5484">
        <w:rPr>
          <w:noProof/>
          <w:sz w:val="26"/>
          <w:szCs w:val="26"/>
        </w:rPr>
        <w:t>ц</w:t>
      </w:r>
      <w:r>
        <w:rPr>
          <w:noProof/>
          <w:sz w:val="26"/>
          <w:szCs w:val="26"/>
        </w:rPr>
        <w:t>елью устранения замечаний</w:t>
      </w:r>
      <w:r w:rsidRPr="002D7AD5">
        <w:rPr>
          <w:noProof/>
          <w:sz w:val="26"/>
          <w:szCs w:val="26"/>
        </w:rPr>
        <w:t xml:space="preserve"> государственн</w:t>
      </w:r>
      <w:r>
        <w:rPr>
          <w:noProof/>
          <w:sz w:val="26"/>
          <w:szCs w:val="26"/>
        </w:rPr>
        <w:t>ой</w:t>
      </w:r>
      <w:r w:rsidRPr="002D7AD5">
        <w:rPr>
          <w:noProof/>
          <w:sz w:val="26"/>
          <w:szCs w:val="26"/>
        </w:rPr>
        <w:t xml:space="preserve"> экспертиз</w:t>
      </w:r>
      <w:r>
        <w:rPr>
          <w:noProof/>
          <w:sz w:val="26"/>
          <w:szCs w:val="26"/>
        </w:rPr>
        <w:t>ы</w:t>
      </w:r>
      <w:r w:rsidRPr="002D7AD5">
        <w:rPr>
          <w:noProof/>
          <w:sz w:val="26"/>
          <w:szCs w:val="26"/>
        </w:rPr>
        <w:t xml:space="preserve">. </w:t>
      </w:r>
    </w:p>
    <w:p w:rsidR="00056F3B" w:rsidRDefault="00056F3B" w:rsidP="004522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2015 году</w:t>
      </w:r>
      <w:r w:rsidRPr="008D2FC8">
        <w:rPr>
          <w:sz w:val="26"/>
          <w:szCs w:val="26"/>
        </w:rPr>
        <w:t xml:space="preserve"> </w:t>
      </w:r>
      <w:r w:rsidRPr="005C06CF">
        <w:rPr>
          <w:b/>
          <w:sz w:val="26"/>
          <w:szCs w:val="26"/>
        </w:rPr>
        <w:t>выполнены в полном объеме мероприятия</w:t>
      </w:r>
      <w:r w:rsidRPr="008D2FC8">
        <w:rPr>
          <w:sz w:val="26"/>
          <w:szCs w:val="26"/>
        </w:rPr>
        <w:t xml:space="preserve"> </w:t>
      </w:r>
      <w:r w:rsidRPr="008D2FC8">
        <w:rPr>
          <w:b/>
          <w:sz w:val="26"/>
          <w:szCs w:val="26"/>
        </w:rPr>
        <w:t xml:space="preserve">по </w:t>
      </w:r>
      <w:r w:rsidRPr="00444814">
        <w:rPr>
          <w:b/>
          <w:i/>
          <w:sz w:val="26"/>
          <w:szCs w:val="26"/>
        </w:rPr>
        <w:t xml:space="preserve">приобретению подкладных весов </w:t>
      </w:r>
      <w:r w:rsidRPr="008D2FC8">
        <w:rPr>
          <w:b/>
          <w:sz w:val="26"/>
          <w:szCs w:val="26"/>
        </w:rPr>
        <w:t xml:space="preserve">и </w:t>
      </w:r>
      <w:r>
        <w:rPr>
          <w:b/>
          <w:sz w:val="26"/>
          <w:szCs w:val="26"/>
        </w:rPr>
        <w:t xml:space="preserve">по </w:t>
      </w:r>
      <w:r w:rsidRPr="00444814">
        <w:rPr>
          <w:b/>
          <w:i/>
          <w:sz w:val="26"/>
          <w:szCs w:val="26"/>
        </w:rPr>
        <w:t xml:space="preserve">приобретению катка – уплотнителя </w:t>
      </w:r>
      <w:r w:rsidRPr="008D2FC8">
        <w:rPr>
          <w:sz w:val="26"/>
          <w:szCs w:val="26"/>
        </w:rPr>
        <w:t xml:space="preserve">для МУП </w:t>
      </w:r>
      <w:proofErr w:type="spellStart"/>
      <w:r>
        <w:rPr>
          <w:sz w:val="26"/>
          <w:szCs w:val="26"/>
        </w:rPr>
        <w:t>КБиБО</w:t>
      </w:r>
      <w:proofErr w:type="spellEnd"/>
      <w:r>
        <w:rPr>
          <w:sz w:val="26"/>
          <w:szCs w:val="26"/>
        </w:rPr>
        <w:t>.</w:t>
      </w:r>
      <w:r w:rsidRPr="008D2FC8">
        <w:rPr>
          <w:sz w:val="26"/>
          <w:szCs w:val="26"/>
        </w:rPr>
        <w:t xml:space="preserve"> </w:t>
      </w:r>
    </w:p>
    <w:p w:rsidR="00056F3B" w:rsidRDefault="00056F3B" w:rsidP="004522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Следует отметить, что </w:t>
      </w:r>
      <w:r w:rsidRPr="008D2FC8">
        <w:rPr>
          <w:sz w:val="26"/>
          <w:szCs w:val="26"/>
        </w:rPr>
        <w:t>МУП "К</w:t>
      </w:r>
      <w:r>
        <w:rPr>
          <w:sz w:val="26"/>
          <w:szCs w:val="26"/>
        </w:rPr>
        <w:t>омбинат по благоустройству и бытовому обслуживанию</w:t>
      </w:r>
      <w:r w:rsidRPr="008D2FC8">
        <w:rPr>
          <w:sz w:val="26"/>
          <w:szCs w:val="26"/>
        </w:rPr>
        <w:t>"</w:t>
      </w:r>
      <w:r>
        <w:rPr>
          <w:sz w:val="26"/>
          <w:szCs w:val="26"/>
        </w:rPr>
        <w:t xml:space="preserve"> является единственной организацией в НАО, получившей в 2015 году </w:t>
      </w:r>
      <w:r w:rsidRPr="005A0C36">
        <w:rPr>
          <w:sz w:val="26"/>
          <w:szCs w:val="26"/>
        </w:rPr>
        <w:t>лицензию на размещение отходов на свалке.</w:t>
      </w:r>
      <w:r>
        <w:rPr>
          <w:sz w:val="26"/>
          <w:szCs w:val="26"/>
        </w:rPr>
        <w:t xml:space="preserve"> </w:t>
      </w:r>
    </w:p>
    <w:p w:rsidR="00056F3B" w:rsidRDefault="00056F3B" w:rsidP="004522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2015 год на свалке размещено 330,5 тыс. м3 </w:t>
      </w:r>
      <w:r w:rsidRPr="00AD162C">
        <w:rPr>
          <w:sz w:val="26"/>
          <w:szCs w:val="26"/>
        </w:rPr>
        <w:t>твердых и жидких бытовых отходов, снега и талых вод</w:t>
      </w:r>
      <w:r>
        <w:rPr>
          <w:sz w:val="26"/>
          <w:szCs w:val="26"/>
        </w:rPr>
        <w:t xml:space="preserve"> </w:t>
      </w:r>
      <w:r w:rsidRPr="00AD162C">
        <w:rPr>
          <w:sz w:val="26"/>
          <w:szCs w:val="26"/>
        </w:rPr>
        <w:t>(за  2014 – 298</w:t>
      </w:r>
      <w:r>
        <w:rPr>
          <w:sz w:val="26"/>
          <w:szCs w:val="26"/>
        </w:rPr>
        <w:t>,</w:t>
      </w:r>
      <w:r w:rsidRPr="00AD162C">
        <w:rPr>
          <w:sz w:val="26"/>
          <w:szCs w:val="26"/>
        </w:rPr>
        <w:t>2</w:t>
      </w:r>
      <w:r>
        <w:rPr>
          <w:sz w:val="26"/>
          <w:szCs w:val="26"/>
        </w:rPr>
        <w:t xml:space="preserve"> тыс. м3, рост на 11%). </w:t>
      </w:r>
    </w:p>
    <w:p w:rsidR="00056F3B" w:rsidRDefault="00056F3B" w:rsidP="004522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муниципальным унитарным предприятием </w:t>
      </w:r>
      <w:r w:rsidRPr="008D2FC8">
        <w:rPr>
          <w:sz w:val="26"/>
          <w:szCs w:val="26"/>
        </w:rPr>
        <w:t>"К</w:t>
      </w:r>
      <w:r>
        <w:rPr>
          <w:sz w:val="26"/>
          <w:szCs w:val="26"/>
        </w:rPr>
        <w:t>омбинат по благоустройству и бытовому обслуживанию</w:t>
      </w:r>
      <w:r w:rsidRPr="008D2FC8">
        <w:rPr>
          <w:sz w:val="26"/>
          <w:szCs w:val="26"/>
        </w:rPr>
        <w:t>"</w:t>
      </w:r>
      <w:r>
        <w:rPr>
          <w:sz w:val="26"/>
          <w:szCs w:val="26"/>
        </w:rPr>
        <w:t xml:space="preserve"> оказываются услуги общественных бань. </w:t>
      </w:r>
    </w:p>
    <w:p w:rsidR="00056F3B" w:rsidRDefault="00056F3B" w:rsidP="004522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2015 год в МУП "КБ и БО" количество посещений общественных бань составило почти 150 тысяч.</w:t>
      </w:r>
    </w:p>
    <w:p w:rsidR="00056F3B" w:rsidRDefault="00056F3B" w:rsidP="004522E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снижения расходов предприятия, проводится замена печей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более экономичные. </w:t>
      </w:r>
      <w:r w:rsidRPr="00532E41">
        <w:rPr>
          <w:b/>
          <w:color w:val="7030A0"/>
          <w:sz w:val="26"/>
          <w:szCs w:val="26"/>
        </w:rPr>
        <w:t xml:space="preserve">В рамках муниципальной программы "Энергосбережение и </w:t>
      </w:r>
      <w:proofErr w:type="spellStart"/>
      <w:r w:rsidRPr="00532E41">
        <w:rPr>
          <w:b/>
          <w:color w:val="7030A0"/>
          <w:sz w:val="26"/>
          <w:szCs w:val="26"/>
        </w:rPr>
        <w:t>энергоэффективность</w:t>
      </w:r>
      <w:proofErr w:type="spellEnd"/>
      <w:r w:rsidRPr="00532E41">
        <w:rPr>
          <w:b/>
          <w:color w:val="7030A0"/>
          <w:sz w:val="26"/>
          <w:szCs w:val="26"/>
        </w:rPr>
        <w:t>"</w:t>
      </w:r>
      <w:r>
        <w:rPr>
          <w:sz w:val="26"/>
          <w:szCs w:val="26"/>
        </w:rPr>
        <w:t xml:space="preserve"> для МУП "КБ и БО" приобретались газовые печи в количестве 2 штук для бани № 2. </w:t>
      </w:r>
    </w:p>
    <w:p w:rsidR="00056F3B" w:rsidRPr="003F77F7" w:rsidRDefault="00056F3B" w:rsidP="00E54F0D">
      <w:pPr>
        <w:ind w:firstLine="720"/>
        <w:jc w:val="both"/>
        <w:rPr>
          <w:sz w:val="26"/>
          <w:szCs w:val="26"/>
        </w:rPr>
      </w:pPr>
      <w:r w:rsidRPr="00A44C95">
        <w:rPr>
          <w:sz w:val="26"/>
          <w:szCs w:val="26"/>
        </w:rPr>
        <w:t xml:space="preserve"> </w:t>
      </w:r>
      <w:r w:rsidRPr="00A44C95">
        <w:rPr>
          <w:b/>
          <w:sz w:val="26"/>
          <w:szCs w:val="26"/>
        </w:rPr>
        <w:t xml:space="preserve">Полномочия по организации </w:t>
      </w:r>
      <w:r w:rsidRPr="00A44C95">
        <w:rPr>
          <w:b/>
          <w:iCs/>
          <w:sz w:val="26"/>
          <w:szCs w:val="26"/>
        </w:rPr>
        <w:t>благоустройства территории городского округа</w:t>
      </w:r>
      <w:r w:rsidRPr="003F77F7">
        <w:rPr>
          <w:b/>
          <w:i/>
          <w:iCs/>
          <w:color w:val="FF0000"/>
          <w:sz w:val="26"/>
          <w:szCs w:val="26"/>
        </w:rPr>
        <w:t xml:space="preserve"> </w:t>
      </w:r>
      <w:r w:rsidRPr="003F77F7">
        <w:rPr>
          <w:sz w:val="26"/>
          <w:szCs w:val="26"/>
        </w:rPr>
        <w:t xml:space="preserve">осуществляются в рамках </w:t>
      </w:r>
      <w:r w:rsidRPr="003F77F7">
        <w:rPr>
          <w:b/>
          <w:color w:val="7030A0"/>
          <w:sz w:val="26"/>
          <w:szCs w:val="26"/>
        </w:rPr>
        <w:t xml:space="preserve">Муниципальной программы "Благоустройство", </w:t>
      </w:r>
      <w:r w:rsidRPr="003F77F7">
        <w:rPr>
          <w:b/>
          <w:sz w:val="26"/>
          <w:szCs w:val="26"/>
        </w:rPr>
        <w:t>на реализацию которой в 2015 году было предусмотрено</w:t>
      </w:r>
      <w:r>
        <w:rPr>
          <w:b/>
          <w:sz w:val="26"/>
          <w:szCs w:val="26"/>
        </w:rPr>
        <w:t xml:space="preserve"> </w:t>
      </w:r>
      <w:r w:rsidRPr="003F77F7">
        <w:rPr>
          <w:b/>
          <w:sz w:val="26"/>
          <w:szCs w:val="26"/>
        </w:rPr>
        <w:t>180,3 млн. рублей (в 2014 - 106,4 млн. рублей). Фактическое освоение за 2015 год составило 178,5 млн. рублей или 99,0 %</w:t>
      </w:r>
      <w:r w:rsidRPr="003F77F7">
        <w:rPr>
          <w:sz w:val="26"/>
          <w:szCs w:val="26"/>
        </w:rPr>
        <w:t xml:space="preserve"> (в 2014 – 80,1 млн</w:t>
      </w:r>
      <w:proofErr w:type="gramStart"/>
      <w:r w:rsidRPr="003F77F7">
        <w:rPr>
          <w:sz w:val="26"/>
          <w:szCs w:val="26"/>
        </w:rPr>
        <w:t>.р</w:t>
      </w:r>
      <w:proofErr w:type="gramEnd"/>
      <w:r w:rsidRPr="003F77F7">
        <w:rPr>
          <w:sz w:val="26"/>
          <w:szCs w:val="26"/>
        </w:rPr>
        <w:t xml:space="preserve">ублей или 75,3 %). </w:t>
      </w:r>
    </w:p>
    <w:p w:rsidR="00D90E0A" w:rsidRDefault="00D90E0A" w:rsidP="00D90E0A">
      <w:pPr>
        <w:autoSpaceDE w:val="0"/>
        <w:autoSpaceDN w:val="0"/>
        <w:adjustRightInd w:val="0"/>
        <w:ind w:left="1418"/>
        <w:jc w:val="both"/>
        <w:rPr>
          <w:b/>
          <w:i/>
          <w:color w:val="FF0000"/>
          <w:sz w:val="26"/>
          <w:szCs w:val="26"/>
        </w:rPr>
      </w:pPr>
    </w:p>
    <w:p w:rsidR="00D90E0A" w:rsidRDefault="00D90E0A" w:rsidP="00D90E0A">
      <w:pPr>
        <w:ind w:firstLine="567"/>
        <w:jc w:val="both"/>
        <w:rPr>
          <w:sz w:val="26"/>
          <w:szCs w:val="26"/>
        </w:rPr>
      </w:pPr>
    </w:p>
    <w:p w:rsidR="00056F3B" w:rsidRDefault="00D90E0A" w:rsidP="00D90E0A">
      <w:pPr>
        <w:pStyle w:val="a5"/>
        <w:ind w:firstLine="720"/>
      </w:pPr>
      <w:r w:rsidRPr="00D90E0A">
        <w:rPr>
          <w:iCs/>
        </w:rPr>
        <w:t>В рамках</w:t>
      </w:r>
      <w:r w:rsidRPr="00A44C95">
        <w:rPr>
          <w:b/>
          <w:iCs/>
        </w:rPr>
        <w:t xml:space="preserve"> </w:t>
      </w:r>
      <w:r w:rsidR="00056F3B" w:rsidRPr="002D7AD5">
        <w:t>программ</w:t>
      </w:r>
      <w:r>
        <w:t>ы</w:t>
      </w:r>
      <w:r w:rsidR="00056F3B" w:rsidRPr="002D7AD5">
        <w:t xml:space="preserve"> "Благоустройство"</w:t>
      </w:r>
      <w:r w:rsidR="00056F3B">
        <w:t>,</w:t>
      </w:r>
      <w:r w:rsidR="00056F3B" w:rsidRPr="002D7AD5">
        <w:t xml:space="preserve"> </w:t>
      </w:r>
      <w:r w:rsidR="00056F3B">
        <w:t>муниципальн</w:t>
      </w:r>
      <w:r w:rsidR="00446AA0">
        <w:t>ым</w:t>
      </w:r>
      <w:r w:rsidR="00056F3B">
        <w:t xml:space="preserve"> бюджетн</w:t>
      </w:r>
      <w:r w:rsidR="00446AA0">
        <w:t>ым</w:t>
      </w:r>
      <w:r w:rsidR="00056F3B">
        <w:t xml:space="preserve"> учреждени</w:t>
      </w:r>
      <w:r w:rsidR="00446AA0">
        <w:t>ем</w:t>
      </w:r>
      <w:r w:rsidR="00056F3B">
        <w:t xml:space="preserve"> "Чистый город" </w:t>
      </w:r>
      <w:r>
        <w:t>в</w:t>
      </w:r>
      <w:r w:rsidR="00056F3B" w:rsidRPr="00FD5430">
        <w:t xml:space="preserve"> 2</w:t>
      </w:r>
      <w:r w:rsidR="00056F3B" w:rsidRPr="00713A73">
        <w:t>015 год</w:t>
      </w:r>
      <w:r w:rsidR="00056F3B">
        <w:t>у</w:t>
      </w:r>
      <w:r w:rsidR="00056F3B" w:rsidRPr="00713A73">
        <w:t xml:space="preserve"> </w:t>
      </w:r>
      <w:r>
        <w:t xml:space="preserve">были </w:t>
      </w:r>
      <w:r w:rsidR="00056F3B" w:rsidRPr="00713A73">
        <w:t>выполнен</w:t>
      </w:r>
      <w:r w:rsidR="00056F3B">
        <w:t>ы</w:t>
      </w:r>
      <w:r w:rsidR="00056F3B" w:rsidRPr="00713A73">
        <w:t xml:space="preserve"> следующи</w:t>
      </w:r>
      <w:r w:rsidR="00056F3B">
        <w:t>е</w:t>
      </w:r>
      <w:r w:rsidR="00056F3B" w:rsidRPr="00713A73">
        <w:t xml:space="preserve"> мероприяти</w:t>
      </w:r>
      <w:r w:rsidR="00056F3B">
        <w:t>я</w:t>
      </w:r>
      <w:r w:rsidR="00056F3B" w:rsidRPr="00713A73">
        <w:t xml:space="preserve">: </w:t>
      </w:r>
    </w:p>
    <w:p w:rsidR="00C66A11" w:rsidRDefault="00C66A11" w:rsidP="00D90E0A">
      <w:pPr>
        <w:pStyle w:val="a5"/>
        <w:ind w:firstLine="720"/>
      </w:pPr>
      <w:r>
        <w:lastRenderedPageBreak/>
        <w:t xml:space="preserve">Содержание дорог общего пользования, устройство уличного освещения, обустройство детских и спортивных площадок, уборка </w:t>
      </w:r>
      <w:proofErr w:type="spellStart"/>
      <w:r>
        <w:t>междворовых</w:t>
      </w:r>
      <w:proofErr w:type="spellEnd"/>
      <w:r>
        <w:t xml:space="preserve"> территорий, ликвидация несанкционированных свалок</w:t>
      </w:r>
      <w:r w:rsidR="00451266">
        <w:t xml:space="preserve">, содержание памятников и </w:t>
      </w:r>
      <w:proofErr w:type="spellStart"/>
      <w:r w:rsidR="00451266">
        <w:t>т</w:t>
      </w:r>
      <w:proofErr w:type="gramStart"/>
      <w:r w:rsidR="00451266">
        <w:t>.д</w:t>
      </w:r>
      <w:proofErr w:type="spellEnd"/>
      <w:proofErr w:type="gramEnd"/>
      <w:r>
        <w:t>;</w:t>
      </w:r>
    </w:p>
    <w:p w:rsidR="00056F3B" w:rsidRPr="00ED2B06" w:rsidRDefault="00056F3B" w:rsidP="00E54F0D">
      <w:pPr>
        <w:ind w:firstLine="709"/>
        <w:jc w:val="both"/>
        <w:rPr>
          <w:sz w:val="26"/>
          <w:szCs w:val="26"/>
        </w:rPr>
      </w:pPr>
      <w:r w:rsidRPr="00ED2B06">
        <w:rPr>
          <w:sz w:val="26"/>
          <w:szCs w:val="26"/>
        </w:rPr>
        <w:t xml:space="preserve">В </w:t>
      </w:r>
      <w:r>
        <w:rPr>
          <w:sz w:val="26"/>
          <w:szCs w:val="26"/>
        </w:rPr>
        <w:t>летний период 2015 года в городе</w:t>
      </w:r>
      <w:r w:rsidRPr="00ED2B06">
        <w:rPr>
          <w:sz w:val="26"/>
          <w:szCs w:val="26"/>
        </w:rPr>
        <w:t xml:space="preserve"> прошел  двухмесячник по уборке и благоустройс</w:t>
      </w:r>
      <w:r>
        <w:rPr>
          <w:sz w:val="26"/>
          <w:szCs w:val="26"/>
        </w:rPr>
        <w:t xml:space="preserve">тву территории под названием - </w:t>
      </w:r>
      <w:r w:rsidRPr="00ED2B06">
        <w:rPr>
          <w:sz w:val="26"/>
          <w:szCs w:val="26"/>
        </w:rPr>
        <w:t xml:space="preserve">"Я люблю Нарьян-Мар!", посвященной 80-летию города. Наиболее активное участие в нем приняли сотрудники городской администрации. На протяжении двух месяцев, каждую субботу во время экологических субботников </w:t>
      </w:r>
      <w:r w:rsidR="00D90E0A">
        <w:rPr>
          <w:sz w:val="26"/>
          <w:szCs w:val="26"/>
        </w:rPr>
        <w:t>горожане</w:t>
      </w:r>
      <w:r>
        <w:rPr>
          <w:sz w:val="26"/>
          <w:szCs w:val="26"/>
        </w:rPr>
        <w:t xml:space="preserve"> </w:t>
      </w:r>
      <w:r w:rsidRPr="00ED2B06">
        <w:rPr>
          <w:sz w:val="26"/>
          <w:szCs w:val="26"/>
        </w:rPr>
        <w:t>приводили в порядок места массового отдыха, улицы, дворы и зеленую зону вблизи Нарьян-Мара.  </w:t>
      </w:r>
    </w:p>
    <w:p w:rsidR="00056F3B" w:rsidRDefault="00056F3B" w:rsidP="00E54F0D">
      <w:pPr>
        <w:ind w:firstLine="709"/>
        <w:jc w:val="both"/>
        <w:rPr>
          <w:sz w:val="26"/>
          <w:szCs w:val="26"/>
        </w:rPr>
      </w:pPr>
      <w:r w:rsidRPr="00ED2B06">
        <w:rPr>
          <w:sz w:val="26"/>
          <w:szCs w:val="26"/>
        </w:rPr>
        <w:t xml:space="preserve">Большая заслуга в успехе проведенной акции и коллектива муниципального бюджетного учреждения "Чистый город" </w:t>
      </w:r>
      <w:r w:rsidR="00211D99">
        <w:rPr>
          <w:sz w:val="26"/>
          <w:szCs w:val="26"/>
        </w:rPr>
        <w:t xml:space="preserve">- </w:t>
      </w:r>
      <w:r w:rsidRPr="00ED2B06">
        <w:rPr>
          <w:sz w:val="26"/>
          <w:szCs w:val="26"/>
        </w:rPr>
        <w:t>одного из основных организаторов экологических субботников</w:t>
      </w:r>
      <w:r>
        <w:rPr>
          <w:sz w:val="26"/>
          <w:szCs w:val="26"/>
        </w:rPr>
        <w:t>.</w:t>
      </w:r>
      <w:r w:rsidRPr="00ED2B06">
        <w:rPr>
          <w:sz w:val="26"/>
          <w:szCs w:val="26"/>
        </w:rPr>
        <w:t xml:space="preserve"> </w:t>
      </w:r>
    </w:p>
    <w:p w:rsidR="00056F3B" w:rsidRDefault="00056F3B" w:rsidP="00E54F0D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сентябре в</w:t>
      </w:r>
      <w:r w:rsidRPr="00765E03">
        <w:rPr>
          <w:sz w:val="26"/>
          <w:szCs w:val="26"/>
        </w:rPr>
        <w:t xml:space="preserve"> Нарьян-Маре прошел месячник "Посади свое дерево", впервые он был организован в Нарьян-Маре в 2013 году. </w:t>
      </w:r>
      <w:r w:rsidR="00211D99">
        <w:rPr>
          <w:sz w:val="26"/>
          <w:szCs w:val="26"/>
        </w:rPr>
        <w:t>М</w:t>
      </w:r>
      <w:r w:rsidRPr="00765E03">
        <w:rPr>
          <w:sz w:val="26"/>
          <w:szCs w:val="26"/>
        </w:rPr>
        <w:t>униципальным бюджетным учреждением "Чистый город" был заготовлен и предоставлен местный посадочный материал – молодые деревья и кусты, которым, как это было в прежние годы с саженцами из других регионов,  не требуется адаптация к заполярным природным условиям.</w:t>
      </w:r>
      <w:r w:rsidR="00446AA0">
        <w:rPr>
          <w:sz w:val="26"/>
          <w:szCs w:val="26"/>
        </w:rPr>
        <w:t xml:space="preserve"> Усилиями горожан посажено более 1000 деревьев.</w:t>
      </w:r>
    </w:p>
    <w:p w:rsidR="00056F3B" w:rsidRDefault="00451266" w:rsidP="00E54F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Многие жители отмечают</w:t>
      </w:r>
      <w:r w:rsidR="00056F3B" w:rsidRPr="00ED2B06">
        <w:rPr>
          <w:sz w:val="26"/>
          <w:szCs w:val="26"/>
        </w:rPr>
        <w:t>, что</w:t>
      </w:r>
      <w:r w:rsidR="00056F3B">
        <w:rPr>
          <w:sz w:val="26"/>
          <w:szCs w:val="26"/>
        </w:rPr>
        <w:t xml:space="preserve"> </w:t>
      </w:r>
      <w:r w:rsidR="00056F3B" w:rsidRPr="00ED2B06">
        <w:rPr>
          <w:sz w:val="26"/>
          <w:szCs w:val="26"/>
        </w:rPr>
        <w:t>город заметно похорошел, стал во много раз чище и уютней.</w:t>
      </w:r>
    </w:p>
    <w:p w:rsidR="00451266" w:rsidRDefault="00451266" w:rsidP="00451266">
      <w:pPr>
        <w:pStyle w:val="a3"/>
        <w:ind w:firstLine="708"/>
        <w:rPr>
          <w:sz w:val="26"/>
          <w:szCs w:val="26"/>
        </w:rPr>
      </w:pPr>
      <w:r w:rsidRPr="00444814">
        <w:rPr>
          <w:b/>
          <w:sz w:val="26"/>
          <w:szCs w:val="26"/>
        </w:rPr>
        <w:t xml:space="preserve">В </w:t>
      </w:r>
      <w:r w:rsidR="004A304E">
        <w:rPr>
          <w:b/>
          <w:sz w:val="26"/>
          <w:szCs w:val="26"/>
        </w:rPr>
        <w:t xml:space="preserve">конце 2014 - в начале </w:t>
      </w:r>
      <w:r w:rsidRPr="00444814">
        <w:rPr>
          <w:b/>
          <w:sz w:val="26"/>
          <w:szCs w:val="26"/>
        </w:rPr>
        <w:t>2015 год</w:t>
      </w:r>
      <w:r w:rsidR="004A304E">
        <w:rPr>
          <w:b/>
          <w:sz w:val="26"/>
          <w:szCs w:val="26"/>
        </w:rPr>
        <w:t>а</w:t>
      </w:r>
      <w:r w:rsidRPr="00444814">
        <w:rPr>
          <w:b/>
          <w:sz w:val="26"/>
          <w:szCs w:val="26"/>
        </w:rPr>
        <w:t xml:space="preserve"> поступила специализированная дорожная техника</w:t>
      </w:r>
      <w:r>
        <w:rPr>
          <w:b/>
          <w:sz w:val="26"/>
          <w:szCs w:val="26"/>
        </w:rPr>
        <w:t xml:space="preserve"> в количестве 2</w:t>
      </w:r>
      <w:r w:rsidR="004A304E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единиц</w:t>
      </w:r>
      <w:r w:rsidRPr="00444814">
        <w:rPr>
          <w:b/>
          <w:sz w:val="26"/>
          <w:szCs w:val="26"/>
        </w:rPr>
        <w:t xml:space="preserve"> </w:t>
      </w:r>
      <w:r w:rsidR="004A304E">
        <w:rPr>
          <w:b/>
          <w:sz w:val="26"/>
          <w:szCs w:val="26"/>
        </w:rPr>
        <w:t xml:space="preserve"> с навесным оборудованием</w:t>
      </w:r>
      <w:r>
        <w:rPr>
          <w:sz w:val="26"/>
          <w:szCs w:val="26"/>
        </w:rPr>
        <w:t xml:space="preserve"> </w:t>
      </w:r>
      <w:r w:rsidRPr="00A23630">
        <w:rPr>
          <w:sz w:val="26"/>
          <w:szCs w:val="26"/>
        </w:rPr>
        <w:t xml:space="preserve">для </w:t>
      </w:r>
      <w:r>
        <w:rPr>
          <w:sz w:val="26"/>
          <w:szCs w:val="26"/>
        </w:rPr>
        <w:t>МБУ "Чистый город", которая</w:t>
      </w:r>
      <w:r w:rsidRPr="00A23630">
        <w:rPr>
          <w:sz w:val="26"/>
          <w:szCs w:val="26"/>
        </w:rPr>
        <w:t xml:space="preserve"> была приобретена в лизинг</w:t>
      </w:r>
      <w:r>
        <w:rPr>
          <w:sz w:val="26"/>
          <w:szCs w:val="26"/>
        </w:rPr>
        <w:t xml:space="preserve"> </w:t>
      </w:r>
    </w:p>
    <w:p w:rsidR="00451266" w:rsidRDefault="00451266" w:rsidP="00451266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Приобретен гараж  по ул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ктябрьской с рассрочкой платежа на 2 года.</w:t>
      </w:r>
    </w:p>
    <w:p w:rsidR="00056F3B" w:rsidRDefault="00056F3B" w:rsidP="00D845DA">
      <w:pPr>
        <w:ind w:firstLine="567"/>
        <w:jc w:val="both"/>
        <w:rPr>
          <w:sz w:val="26"/>
          <w:szCs w:val="26"/>
        </w:rPr>
      </w:pPr>
    </w:p>
    <w:p w:rsidR="00056F3B" w:rsidRDefault="00056F3B" w:rsidP="00E54F0D">
      <w:pPr>
        <w:ind w:firstLine="709"/>
        <w:jc w:val="both"/>
        <w:rPr>
          <w:sz w:val="26"/>
          <w:szCs w:val="26"/>
        </w:rPr>
      </w:pPr>
      <w:r w:rsidRPr="00A44C95">
        <w:rPr>
          <w:b/>
          <w:sz w:val="26"/>
          <w:szCs w:val="26"/>
        </w:rPr>
        <w:t xml:space="preserve">В рамках </w:t>
      </w:r>
      <w:r w:rsidRPr="00A44C95">
        <w:rPr>
          <w:b/>
          <w:iCs/>
          <w:sz w:val="26"/>
          <w:szCs w:val="26"/>
        </w:rPr>
        <w:t>организации ритуальных услуг и содержания мест захоронения</w:t>
      </w:r>
      <w:r>
        <w:rPr>
          <w:b/>
          <w:i/>
          <w:iCs/>
          <w:color w:val="FF0000"/>
          <w:sz w:val="26"/>
          <w:szCs w:val="26"/>
        </w:rPr>
        <w:t xml:space="preserve"> </w:t>
      </w:r>
      <w:r w:rsidRPr="003C3706">
        <w:rPr>
          <w:sz w:val="26"/>
          <w:szCs w:val="26"/>
          <w:lang w:eastAsia="en-US"/>
        </w:rPr>
        <w:t xml:space="preserve">МБУ "Чистый город" </w:t>
      </w:r>
      <w:r>
        <w:rPr>
          <w:sz w:val="26"/>
          <w:szCs w:val="26"/>
          <w:lang w:eastAsia="en-US"/>
        </w:rPr>
        <w:t>в</w:t>
      </w:r>
      <w:r w:rsidRPr="003C3706">
        <w:rPr>
          <w:sz w:val="26"/>
          <w:szCs w:val="26"/>
        </w:rPr>
        <w:t xml:space="preserve"> 2015 год</w:t>
      </w:r>
      <w:r>
        <w:rPr>
          <w:sz w:val="26"/>
          <w:szCs w:val="26"/>
        </w:rPr>
        <w:t>у</w:t>
      </w:r>
      <w:r w:rsidRPr="003C3706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осуществляло</w:t>
      </w:r>
      <w:r w:rsidRPr="003C3706">
        <w:rPr>
          <w:sz w:val="26"/>
          <w:szCs w:val="26"/>
        </w:rPr>
        <w:t xml:space="preserve"> </w:t>
      </w:r>
      <w:r>
        <w:rPr>
          <w:sz w:val="26"/>
          <w:szCs w:val="26"/>
        </w:rPr>
        <w:t>паспортизацию, инвентаризацию и отведение мест под захоронение, уборку территории и вывоз мусора,</w:t>
      </w:r>
      <w:r w:rsidRPr="007D4FCE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1E28F1">
        <w:rPr>
          <w:sz w:val="26"/>
          <w:szCs w:val="26"/>
        </w:rPr>
        <w:t>ход за местами погребения умерших, не посещаемых родственниками</w:t>
      </w:r>
      <w:r>
        <w:rPr>
          <w:sz w:val="26"/>
          <w:szCs w:val="26"/>
        </w:rPr>
        <w:t>.</w:t>
      </w:r>
    </w:p>
    <w:p w:rsidR="00056F3B" w:rsidRPr="00C24F96" w:rsidRDefault="00056F3B" w:rsidP="00E54F0D">
      <w:pPr>
        <w:ind w:firstLine="709"/>
        <w:jc w:val="both"/>
        <w:rPr>
          <w:sz w:val="26"/>
          <w:szCs w:val="26"/>
        </w:rPr>
      </w:pPr>
      <w:r w:rsidRPr="00C24F96">
        <w:rPr>
          <w:sz w:val="26"/>
          <w:szCs w:val="26"/>
        </w:rPr>
        <w:t>Два года назад окружной Совет ветеранов войны и труда выступил с инициативой по установке надгробных памятников участникам Великой Отечественной войны, умерших от ран и болезней и захороненных на территории Ненецкого автономного округа в период с 1945 года по июнь 1990 года. Это предложение было включено в план работы по подготовке и проведению мероприятий, посвященных 70-летию Победы в Великой Отечественной войне и реализовано.</w:t>
      </w:r>
    </w:p>
    <w:p w:rsidR="00056F3B" w:rsidRDefault="00211D99" w:rsidP="00E54F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056F3B">
        <w:rPr>
          <w:sz w:val="26"/>
          <w:szCs w:val="26"/>
        </w:rPr>
        <w:t>становлено 128 надгробных памятников</w:t>
      </w:r>
      <w:r w:rsidR="00056F3B" w:rsidRPr="002649B2">
        <w:rPr>
          <w:sz w:val="26"/>
          <w:szCs w:val="26"/>
        </w:rPr>
        <w:t xml:space="preserve"> </w:t>
      </w:r>
      <w:r w:rsidR="00056F3B" w:rsidRPr="00B71958">
        <w:rPr>
          <w:sz w:val="26"/>
          <w:szCs w:val="26"/>
        </w:rPr>
        <w:t xml:space="preserve">для ветеранов </w:t>
      </w:r>
      <w:r w:rsidR="00056F3B" w:rsidRPr="00B71958">
        <w:rPr>
          <w:bCs/>
          <w:sz w:val="26"/>
          <w:szCs w:val="26"/>
        </w:rPr>
        <w:t>Великой Отечественной войны</w:t>
      </w:r>
      <w:r w:rsidR="00056F3B">
        <w:rPr>
          <w:sz w:val="26"/>
          <w:szCs w:val="26"/>
        </w:rPr>
        <w:t>.</w:t>
      </w:r>
    </w:p>
    <w:p w:rsidR="00056F3B" w:rsidRPr="001D397B" w:rsidRDefault="00056F3B" w:rsidP="00E54F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r w:rsidRPr="001D397B">
        <w:rPr>
          <w:sz w:val="26"/>
          <w:szCs w:val="26"/>
        </w:rPr>
        <w:t>предупреждени</w:t>
      </w:r>
      <w:r>
        <w:rPr>
          <w:sz w:val="26"/>
          <w:szCs w:val="26"/>
        </w:rPr>
        <w:t>я</w:t>
      </w:r>
      <w:r w:rsidRPr="001D397B">
        <w:rPr>
          <w:sz w:val="26"/>
          <w:szCs w:val="26"/>
        </w:rPr>
        <w:t xml:space="preserve"> и пресечени</w:t>
      </w:r>
      <w:r>
        <w:rPr>
          <w:sz w:val="26"/>
          <w:szCs w:val="26"/>
        </w:rPr>
        <w:t>я</w:t>
      </w:r>
      <w:r w:rsidRPr="001D397B">
        <w:rPr>
          <w:sz w:val="26"/>
          <w:szCs w:val="26"/>
        </w:rPr>
        <w:t xml:space="preserve"> нарушений со стороны юридических лиц, индивидуальных предпринимателей и физических лиц действующего жилищного законодательства и муниципальных правовых актов в сфере благоустройства, жилищно-коммунального хозяйства</w:t>
      </w:r>
      <w:r>
        <w:rPr>
          <w:sz w:val="26"/>
          <w:szCs w:val="26"/>
        </w:rPr>
        <w:t xml:space="preserve">, проводятся мероприятия </w:t>
      </w:r>
      <w:r w:rsidRPr="00CA1EF2">
        <w:rPr>
          <w:b/>
          <w:sz w:val="26"/>
          <w:szCs w:val="26"/>
        </w:rPr>
        <w:t>муниципального контроля</w:t>
      </w:r>
      <w:r>
        <w:rPr>
          <w:sz w:val="26"/>
          <w:szCs w:val="26"/>
        </w:rPr>
        <w:t>.</w:t>
      </w:r>
    </w:p>
    <w:p w:rsidR="00056F3B" w:rsidRPr="00142F00" w:rsidRDefault="00056F3B" w:rsidP="00E54F0D">
      <w:pPr>
        <w:ind w:firstLine="567"/>
        <w:jc w:val="both"/>
        <w:rPr>
          <w:b/>
          <w:sz w:val="26"/>
          <w:szCs w:val="26"/>
        </w:rPr>
      </w:pPr>
      <w:r w:rsidRPr="00142F00">
        <w:rPr>
          <w:sz w:val="26"/>
          <w:szCs w:val="26"/>
        </w:rPr>
        <w:t xml:space="preserve">В соответствии с Законом НАО от 04.07.2014 № 77-ОЗ </w:t>
      </w:r>
      <w:r w:rsidRPr="00142F00">
        <w:rPr>
          <w:b/>
          <w:sz w:val="26"/>
          <w:szCs w:val="26"/>
        </w:rPr>
        <w:t>"Об организации проведения капитального ремонта общего имущества в многоквартирных домах, расположенных на территории Ненецкого автономного округа"</w:t>
      </w:r>
      <w:r w:rsidRPr="00142F00">
        <w:rPr>
          <w:sz w:val="26"/>
          <w:szCs w:val="26"/>
        </w:rPr>
        <w:t xml:space="preserve">, </w:t>
      </w:r>
      <w:r w:rsidRPr="00142F00">
        <w:rPr>
          <w:b/>
          <w:sz w:val="26"/>
          <w:szCs w:val="26"/>
        </w:rPr>
        <w:t>в 2015 году проведено 90 инспекционных обследований жилищного муниципального фонда</w:t>
      </w:r>
      <w:r w:rsidRPr="00142F00">
        <w:rPr>
          <w:sz w:val="26"/>
          <w:szCs w:val="26"/>
        </w:rPr>
        <w:t xml:space="preserve">, в том числе </w:t>
      </w:r>
      <w:r w:rsidRPr="00142F00">
        <w:rPr>
          <w:bCs/>
          <w:sz w:val="26"/>
          <w:szCs w:val="26"/>
        </w:rPr>
        <w:t xml:space="preserve">на предмет </w:t>
      </w:r>
      <w:r w:rsidRPr="00142F00">
        <w:rPr>
          <w:sz w:val="26"/>
          <w:szCs w:val="26"/>
        </w:rPr>
        <w:t xml:space="preserve">содержания оборудования и систем инженерно – технического обеспечения. В результате обследований </w:t>
      </w:r>
      <w:r w:rsidRPr="00142F00">
        <w:rPr>
          <w:b/>
          <w:sz w:val="26"/>
          <w:szCs w:val="26"/>
        </w:rPr>
        <w:t>выявлено 515 нарушений, управляющим компаниям направлены требования об их устранении.</w:t>
      </w:r>
    </w:p>
    <w:p w:rsidR="00056F3B" w:rsidRPr="00B175C9" w:rsidRDefault="00056F3B" w:rsidP="00E54F0D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рамках </w:t>
      </w:r>
      <w:r w:rsidRPr="00353D43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ого</w:t>
      </w:r>
      <w:r w:rsidRPr="00353D43">
        <w:rPr>
          <w:b/>
          <w:sz w:val="26"/>
          <w:szCs w:val="26"/>
        </w:rPr>
        <w:t xml:space="preserve"> жилищн</w:t>
      </w:r>
      <w:r>
        <w:rPr>
          <w:b/>
          <w:sz w:val="26"/>
          <w:szCs w:val="26"/>
        </w:rPr>
        <w:t>ого</w:t>
      </w:r>
      <w:r w:rsidRPr="00353D43">
        <w:rPr>
          <w:b/>
          <w:sz w:val="26"/>
          <w:szCs w:val="26"/>
        </w:rPr>
        <w:t xml:space="preserve"> контрол</w:t>
      </w:r>
      <w:r>
        <w:rPr>
          <w:b/>
          <w:sz w:val="26"/>
          <w:szCs w:val="26"/>
        </w:rPr>
        <w:t>я</w:t>
      </w:r>
      <w:r>
        <w:rPr>
          <w:sz w:val="26"/>
          <w:szCs w:val="26"/>
        </w:rPr>
        <w:t xml:space="preserve"> в</w:t>
      </w:r>
      <w:r w:rsidRPr="00336EF9">
        <w:rPr>
          <w:b/>
          <w:sz w:val="26"/>
          <w:szCs w:val="26"/>
        </w:rPr>
        <w:t xml:space="preserve"> 2015 году проведено 40 контрольных мероприятий</w:t>
      </w:r>
      <w:r>
        <w:rPr>
          <w:sz w:val="26"/>
          <w:szCs w:val="26"/>
        </w:rPr>
        <w:t>, из них 30</w:t>
      </w:r>
      <w:r w:rsidRPr="00F72EAA">
        <w:rPr>
          <w:sz w:val="26"/>
          <w:szCs w:val="26"/>
        </w:rPr>
        <w:t xml:space="preserve"> внепланов</w:t>
      </w:r>
      <w:r>
        <w:rPr>
          <w:sz w:val="26"/>
          <w:szCs w:val="26"/>
        </w:rPr>
        <w:t>ых</w:t>
      </w:r>
      <w:r w:rsidRPr="00F72EAA">
        <w:rPr>
          <w:sz w:val="26"/>
          <w:szCs w:val="26"/>
        </w:rPr>
        <w:t xml:space="preserve"> провер</w:t>
      </w:r>
      <w:r>
        <w:rPr>
          <w:sz w:val="26"/>
          <w:szCs w:val="26"/>
        </w:rPr>
        <w:t>о</w:t>
      </w:r>
      <w:r w:rsidRPr="00F72EAA">
        <w:rPr>
          <w:sz w:val="26"/>
          <w:szCs w:val="26"/>
        </w:rPr>
        <w:t xml:space="preserve">к в отношении </w:t>
      </w:r>
      <w:r w:rsidRPr="00F72EAA">
        <w:rPr>
          <w:sz w:val="26"/>
          <w:szCs w:val="26"/>
        </w:rPr>
        <w:lastRenderedPageBreak/>
        <w:t>управляющих компаний,</w:t>
      </w:r>
      <w:r>
        <w:rPr>
          <w:sz w:val="26"/>
          <w:szCs w:val="26"/>
        </w:rPr>
        <w:t xml:space="preserve"> 10</w:t>
      </w:r>
      <w:r w:rsidRPr="00F72EAA">
        <w:rPr>
          <w:sz w:val="26"/>
          <w:szCs w:val="26"/>
        </w:rPr>
        <w:t xml:space="preserve"> инспекционных обследований</w:t>
      </w:r>
      <w:r>
        <w:rPr>
          <w:sz w:val="26"/>
          <w:szCs w:val="26"/>
        </w:rPr>
        <w:t xml:space="preserve">. </w:t>
      </w:r>
      <w:r w:rsidRPr="00B175C9">
        <w:rPr>
          <w:b/>
          <w:sz w:val="26"/>
          <w:szCs w:val="26"/>
        </w:rPr>
        <w:t xml:space="preserve">По результатам проверок выявлено 68 нарушений со стороны управляющих организаций и выдано 13 предписаний по их устранению. </w:t>
      </w:r>
    </w:p>
    <w:p w:rsidR="00056F3B" w:rsidRPr="00CE76B2" w:rsidRDefault="00056F3B" w:rsidP="00E54F0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О</w:t>
      </w:r>
      <w:r w:rsidRPr="00CE76B2">
        <w:rPr>
          <w:rFonts w:ascii="Times New Roman" w:hAnsi="Times New Roman" w:cs="Times New Roman"/>
          <w:b w:val="0"/>
          <w:color w:val="000000"/>
          <w:sz w:val="26"/>
          <w:szCs w:val="26"/>
        </w:rPr>
        <w:t>сновная часть вопросов касается технического состояния и эксплуатации жилищного фонда, некачественного оказания коммунальных услуг.</w:t>
      </w:r>
    </w:p>
    <w:p w:rsidR="00F327B1" w:rsidRDefault="00F327B1" w:rsidP="00F327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16E86">
        <w:rPr>
          <w:sz w:val="26"/>
          <w:szCs w:val="26"/>
        </w:rPr>
        <w:t xml:space="preserve"> рамках </w:t>
      </w:r>
      <w:r w:rsidRPr="00353D43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ого</w:t>
      </w:r>
      <w:r w:rsidRPr="00353D43">
        <w:rPr>
          <w:b/>
          <w:sz w:val="26"/>
          <w:szCs w:val="26"/>
        </w:rPr>
        <w:t xml:space="preserve"> контрол</w:t>
      </w:r>
      <w:r>
        <w:rPr>
          <w:b/>
          <w:sz w:val="26"/>
          <w:szCs w:val="26"/>
        </w:rPr>
        <w:t>я</w:t>
      </w:r>
      <w:r w:rsidRPr="00353D43">
        <w:rPr>
          <w:b/>
          <w:sz w:val="26"/>
          <w:szCs w:val="26"/>
        </w:rPr>
        <w:t xml:space="preserve"> в сфере благоустройства</w:t>
      </w:r>
      <w:r w:rsidRPr="00D16E86">
        <w:rPr>
          <w:sz w:val="26"/>
          <w:szCs w:val="26"/>
        </w:rPr>
        <w:t xml:space="preserve"> </w:t>
      </w:r>
      <w:r w:rsidRPr="00D330C3">
        <w:rPr>
          <w:sz w:val="26"/>
          <w:szCs w:val="26"/>
        </w:rPr>
        <w:t xml:space="preserve">в 2015 году проведено </w:t>
      </w:r>
      <w:r>
        <w:rPr>
          <w:b/>
          <w:sz w:val="26"/>
          <w:szCs w:val="26"/>
        </w:rPr>
        <w:t xml:space="preserve">8 внеплановых проверок, 44 рейдовых мероприятия </w:t>
      </w:r>
      <w:r w:rsidRPr="00D330C3">
        <w:rPr>
          <w:sz w:val="26"/>
          <w:szCs w:val="26"/>
        </w:rPr>
        <w:t>по исполнению требований Правил и норм по благоустройству территории и содержанию объектов, расположенных на территории</w:t>
      </w:r>
      <w:r>
        <w:rPr>
          <w:b/>
          <w:sz w:val="26"/>
          <w:szCs w:val="26"/>
        </w:rPr>
        <w:t xml:space="preserve"> </w:t>
      </w:r>
      <w:r w:rsidRPr="00D63D0F">
        <w:rPr>
          <w:sz w:val="26"/>
          <w:szCs w:val="26"/>
        </w:rPr>
        <w:t>МО "Городской округ "Город Нарьян-Мар</w:t>
      </w:r>
      <w:r>
        <w:rPr>
          <w:sz w:val="26"/>
          <w:szCs w:val="26"/>
        </w:rPr>
        <w:t>"</w:t>
      </w:r>
      <w:r>
        <w:rPr>
          <w:b/>
          <w:sz w:val="26"/>
          <w:szCs w:val="26"/>
        </w:rPr>
        <w:t xml:space="preserve">. </w:t>
      </w:r>
      <w:r w:rsidRPr="0066769D">
        <w:rPr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16E86">
        <w:rPr>
          <w:sz w:val="26"/>
          <w:szCs w:val="26"/>
        </w:rPr>
        <w:t xml:space="preserve">ходе контрольных мероприятий  выявлено  </w:t>
      </w:r>
      <w:r w:rsidRPr="00B175C9">
        <w:rPr>
          <w:b/>
          <w:sz w:val="26"/>
          <w:szCs w:val="26"/>
        </w:rPr>
        <w:t>74 административных нарушени</w:t>
      </w:r>
      <w:r>
        <w:rPr>
          <w:sz w:val="26"/>
          <w:szCs w:val="26"/>
        </w:rPr>
        <w:t xml:space="preserve">я в части вывоза твердых бытовых отходов, крупногабаритного мусора, образования свалок, очистки снега и льда, содержания зеленых насаждений, длительного хранения транспортных средств, обследования мест размещения сезонной торговли, проведения работ при строительстве, ремонте, реконструкции коммуникаций на территории города. По результатам проведенных мероприятий на </w:t>
      </w:r>
      <w:r w:rsidRPr="00FC4948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4 юридических (из них неоднократно – 7) и </w:t>
      </w:r>
      <w:r w:rsidRPr="00B175C9">
        <w:rPr>
          <w:b/>
          <w:sz w:val="26"/>
          <w:szCs w:val="26"/>
        </w:rPr>
        <w:t xml:space="preserve"> 20 физических лиц</w:t>
      </w:r>
      <w:r w:rsidRPr="00F327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были составлены административные протоколы. </w:t>
      </w:r>
    </w:p>
    <w:p w:rsidR="004718FB" w:rsidRDefault="004718FB" w:rsidP="004718F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2015 году </w:t>
      </w:r>
      <w:r w:rsidRPr="00062C55">
        <w:rPr>
          <w:b/>
          <w:sz w:val="26"/>
          <w:szCs w:val="26"/>
        </w:rPr>
        <w:t>Административной комиссией</w:t>
      </w:r>
      <w:r>
        <w:rPr>
          <w:sz w:val="26"/>
          <w:szCs w:val="26"/>
        </w:rPr>
        <w:t xml:space="preserve"> города Нарьян-Мара рассмотрено </w:t>
      </w:r>
      <w:r w:rsidRPr="004718FB">
        <w:rPr>
          <w:b/>
          <w:sz w:val="26"/>
          <w:szCs w:val="26"/>
        </w:rPr>
        <w:t>80</w:t>
      </w:r>
      <w:r w:rsidR="00062C55">
        <w:rPr>
          <w:sz w:val="26"/>
          <w:szCs w:val="26"/>
        </w:rPr>
        <w:t> </w:t>
      </w:r>
      <w:r>
        <w:rPr>
          <w:sz w:val="26"/>
          <w:szCs w:val="26"/>
        </w:rPr>
        <w:t xml:space="preserve">административных материалов, из них </w:t>
      </w:r>
      <w:r w:rsidRPr="004718FB">
        <w:rPr>
          <w:b/>
          <w:sz w:val="26"/>
          <w:szCs w:val="26"/>
        </w:rPr>
        <w:t>17</w:t>
      </w:r>
      <w:r>
        <w:rPr>
          <w:sz w:val="26"/>
          <w:szCs w:val="26"/>
        </w:rPr>
        <w:t xml:space="preserve"> дел по нарушению тишины и покоя граждан, </w:t>
      </w:r>
      <w:r w:rsidRPr="004718FB">
        <w:rPr>
          <w:b/>
          <w:sz w:val="26"/>
          <w:szCs w:val="26"/>
        </w:rPr>
        <w:t>63</w:t>
      </w:r>
      <w:r>
        <w:rPr>
          <w:sz w:val="26"/>
          <w:szCs w:val="26"/>
        </w:rPr>
        <w:t xml:space="preserve"> – нарушение правил благоустройства территорий населенных пунктов. Сумма наложенных административных санкций</w:t>
      </w:r>
      <w:r w:rsidRPr="004960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составила </w:t>
      </w:r>
      <w:r w:rsidRPr="004718FB">
        <w:rPr>
          <w:b/>
          <w:sz w:val="26"/>
          <w:szCs w:val="26"/>
        </w:rPr>
        <w:t>694 000</w:t>
      </w:r>
      <w:r>
        <w:rPr>
          <w:sz w:val="26"/>
          <w:szCs w:val="26"/>
        </w:rPr>
        <w:t xml:space="preserve"> рублей, из них в 2015 году поступило в бюджет 606 872 рубля.</w:t>
      </w:r>
    </w:p>
    <w:p w:rsidR="00056F3B" w:rsidRDefault="00056F3B" w:rsidP="00CC02C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B1097">
        <w:rPr>
          <w:sz w:val="26"/>
          <w:szCs w:val="26"/>
        </w:rPr>
        <w:t xml:space="preserve">В течение нескольких лет </w:t>
      </w:r>
      <w:r>
        <w:rPr>
          <w:sz w:val="26"/>
          <w:szCs w:val="26"/>
        </w:rPr>
        <w:t xml:space="preserve">в рамках </w:t>
      </w:r>
      <w:r w:rsidRPr="00B41AB4">
        <w:rPr>
          <w:b/>
          <w:color w:val="7030A0"/>
          <w:sz w:val="26"/>
          <w:szCs w:val="26"/>
        </w:rPr>
        <w:t>муниципальной программы "Создание условий для экономического развития"</w:t>
      </w:r>
      <w:r w:rsidRPr="004D452F">
        <w:rPr>
          <w:sz w:val="26"/>
          <w:szCs w:val="26"/>
        </w:rPr>
        <w:t xml:space="preserve"> </w:t>
      </w:r>
      <w:r w:rsidRPr="00CB1097">
        <w:rPr>
          <w:sz w:val="26"/>
          <w:szCs w:val="26"/>
        </w:rPr>
        <w:t xml:space="preserve">на территории муниципального образования осуществляется поддержка малого и среднего предпринимательства. </w:t>
      </w:r>
    </w:p>
    <w:p w:rsidR="00056F3B" w:rsidRPr="00B41AB4" w:rsidRDefault="00056F3B" w:rsidP="00CB1097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Финансовое обеспечение </w:t>
      </w:r>
      <w:r w:rsidRPr="004D452F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данной программе </w:t>
      </w:r>
      <w:r w:rsidRPr="004D452F">
        <w:rPr>
          <w:sz w:val="26"/>
          <w:szCs w:val="26"/>
        </w:rPr>
        <w:t>в 201</w:t>
      </w:r>
      <w:r>
        <w:rPr>
          <w:sz w:val="26"/>
          <w:szCs w:val="26"/>
        </w:rPr>
        <w:t>5</w:t>
      </w:r>
      <w:r w:rsidRPr="004D452F">
        <w:rPr>
          <w:sz w:val="26"/>
          <w:szCs w:val="26"/>
        </w:rPr>
        <w:t xml:space="preserve"> году составил</w:t>
      </w:r>
      <w:r>
        <w:rPr>
          <w:sz w:val="26"/>
          <w:szCs w:val="26"/>
        </w:rPr>
        <w:t>о</w:t>
      </w:r>
      <w:r w:rsidRPr="004D452F">
        <w:rPr>
          <w:sz w:val="26"/>
          <w:szCs w:val="26"/>
        </w:rPr>
        <w:t xml:space="preserve"> </w:t>
      </w:r>
      <w:r>
        <w:rPr>
          <w:sz w:val="26"/>
          <w:szCs w:val="26"/>
        </w:rPr>
        <w:t>5,2</w:t>
      </w:r>
      <w:r w:rsidRPr="004D452F">
        <w:rPr>
          <w:sz w:val="26"/>
          <w:szCs w:val="26"/>
        </w:rPr>
        <w:t xml:space="preserve"> </w:t>
      </w:r>
      <w:r>
        <w:rPr>
          <w:sz w:val="26"/>
          <w:szCs w:val="26"/>
        </w:rPr>
        <w:t>млн</w:t>
      </w:r>
      <w:r w:rsidRPr="004D452F">
        <w:rPr>
          <w:sz w:val="26"/>
          <w:szCs w:val="26"/>
        </w:rPr>
        <w:t xml:space="preserve">. рублей, </w:t>
      </w:r>
      <w:r>
        <w:rPr>
          <w:sz w:val="26"/>
          <w:szCs w:val="26"/>
        </w:rPr>
        <w:t xml:space="preserve">фактическое </w:t>
      </w:r>
      <w:r w:rsidRPr="00B41AB4">
        <w:rPr>
          <w:b/>
          <w:sz w:val="26"/>
          <w:szCs w:val="26"/>
        </w:rPr>
        <w:t xml:space="preserve">освоение за отчетный год составило  3,7 млн. рублей или 71,2 %.  </w:t>
      </w:r>
    </w:p>
    <w:p w:rsidR="00056F3B" w:rsidRPr="00224A6A" w:rsidRDefault="00056F3B" w:rsidP="00224A6A">
      <w:pPr>
        <w:ind w:firstLine="720"/>
        <w:jc w:val="both"/>
        <w:rPr>
          <w:sz w:val="26"/>
          <w:szCs w:val="26"/>
        </w:rPr>
      </w:pPr>
      <w:r w:rsidRPr="00043B75">
        <w:rPr>
          <w:b/>
          <w:sz w:val="26"/>
          <w:szCs w:val="26"/>
        </w:rPr>
        <w:t>В рамках программы в 2015 году оказано 7 видов поддержки 28 субъектам малого и среднего предпринимательства на общую сумму 3,5 млн. рублей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 xml:space="preserve">Средства </w:t>
      </w:r>
      <w:r w:rsidRPr="00224A6A">
        <w:rPr>
          <w:sz w:val="26"/>
          <w:szCs w:val="26"/>
        </w:rPr>
        <w:t xml:space="preserve">направлены на предоставление субсидий субъектам малого и среднего предпринимательства на возмещение части затрат </w:t>
      </w:r>
      <w:r w:rsidRPr="00FF4903">
        <w:rPr>
          <w:b/>
          <w:sz w:val="26"/>
          <w:szCs w:val="26"/>
        </w:rPr>
        <w:t>по приобретению имущества</w:t>
      </w:r>
      <w:r w:rsidRPr="00224A6A">
        <w:rPr>
          <w:sz w:val="26"/>
          <w:szCs w:val="26"/>
        </w:rPr>
        <w:t xml:space="preserve">, по </w:t>
      </w:r>
      <w:r w:rsidRPr="00FF4903">
        <w:rPr>
          <w:b/>
          <w:sz w:val="26"/>
          <w:szCs w:val="26"/>
        </w:rPr>
        <w:t>подготовке кадров</w:t>
      </w:r>
      <w:r w:rsidRPr="00224A6A">
        <w:rPr>
          <w:sz w:val="26"/>
          <w:szCs w:val="26"/>
        </w:rPr>
        <w:t>, возмещени</w:t>
      </w:r>
      <w:r>
        <w:rPr>
          <w:sz w:val="26"/>
          <w:szCs w:val="26"/>
        </w:rPr>
        <w:t>я</w:t>
      </w:r>
      <w:r w:rsidRPr="00224A6A">
        <w:rPr>
          <w:sz w:val="26"/>
          <w:szCs w:val="26"/>
        </w:rPr>
        <w:t xml:space="preserve"> </w:t>
      </w:r>
      <w:r w:rsidRPr="00FF4903">
        <w:rPr>
          <w:b/>
          <w:sz w:val="26"/>
          <w:szCs w:val="26"/>
        </w:rPr>
        <w:t>затрат по коммунальным услугам</w:t>
      </w:r>
      <w:r>
        <w:rPr>
          <w:b/>
          <w:sz w:val="26"/>
          <w:szCs w:val="26"/>
        </w:rPr>
        <w:t xml:space="preserve"> и</w:t>
      </w:r>
      <w:r w:rsidRPr="00224A6A">
        <w:rPr>
          <w:sz w:val="26"/>
          <w:szCs w:val="26"/>
        </w:rPr>
        <w:t xml:space="preserve"> </w:t>
      </w:r>
      <w:r w:rsidRPr="00FF4903">
        <w:rPr>
          <w:b/>
          <w:sz w:val="26"/>
          <w:szCs w:val="26"/>
        </w:rPr>
        <w:t>аренд</w:t>
      </w:r>
      <w:r>
        <w:rPr>
          <w:b/>
          <w:sz w:val="26"/>
          <w:szCs w:val="26"/>
        </w:rPr>
        <w:t>ы</w:t>
      </w:r>
      <w:r w:rsidRPr="00FF4903">
        <w:rPr>
          <w:b/>
          <w:sz w:val="26"/>
          <w:szCs w:val="26"/>
        </w:rPr>
        <w:t xml:space="preserve"> помещений</w:t>
      </w:r>
      <w:r w:rsidRPr="00224A6A">
        <w:rPr>
          <w:sz w:val="26"/>
          <w:szCs w:val="26"/>
        </w:rPr>
        <w:t xml:space="preserve"> немуниципальной формы собственности, на выплату грантов </w:t>
      </w:r>
      <w:r w:rsidRPr="00FF4903">
        <w:rPr>
          <w:b/>
          <w:sz w:val="26"/>
          <w:szCs w:val="26"/>
        </w:rPr>
        <w:t>на развитие собственного бизнеса</w:t>
      </w:r>
      <w:r>
        <w:rPr>
          <w:b/>
          <w:sz w:val="26"/>
          <w:szCs w:val="26"/>
        </w:rPr>
        <w:t>,</w:t>
      </w:r>
      <w:r w:rsidRPr="00224A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224A6A">
        <w:rPr>
          <w:sz w:val="26"/>
          <w:szCs w:val="26"/>
        </w:rPr>
        <w:t xml:space="preserve">проведение </w:t>
      </w:r>
      <w:r w:rsidRPr="00FF4903">
        <w:rPr>
          <w:b/>
          <w:sz w:val="26"/>
          <w:szCs w:val="26"/>
        </w:rPr>
        <w:t>конкурс</w:t>
      </w:r>
      <w:r>
        <w:rPr>
          <w:b/>
          <w:sz w:val="26"/>
          <w:szCs w:val="26"/>
        </w:rPr>
        <w:t>ов</w:t>
      </w:r>
      <w:r w:rsidRPr="00FF4903">
        <w:rPr>
          <w:b/>
          <w:sz w:val="26"/>
          <w:szCs w:val="26"/>
        </w:rPr>
        <w:t xml:space="preserve"> "Лучший предприниматель года"</w:t>
      </w:r>
      <w:r>
        <w:rPr>
          <w:b/>
          <w:sz w:val="26"/>
          <w:szCs w:val="26"/>
        </w:rPr>
        <w:t xml:space="preserve"> и</w:t>
      </w:r>
      <w:r w:rsidRPr="00224A6A">
        <w:rPr>
          <w:sz w:val="26"/>
          <w:szCs w:val="26"/>
        </w:rPr>
        <w:t xml:space="preserve"> </w:t>
      </w:r>
      <w:r w:rsidRPr="00FF4903">
        <w:rPr>
          <w:b/>
          <w:sz w:val="26"/>
          <w:szCs w:val="26"/>
        </w:rPr>
        <w:t>на лучшее новогоднее оформление</w:t>
      </w:r>
      <w:r w:rsidRPr="00224A6A">
        <w:rPr>
          <w:sz w:val="26"/>
          <w:szCs w:val="26"/>
        </w:rPr>
        <w:t xml:space="preserve"> объектов торговли и общественного питания. </w:t>
      </w:r>
      <w:proofErr w:type="gramEnd"/>
    </w:p>
    <w:p w:rsidR="00056F3B" w:rsidRDefault="00056F3B" w:rsidP="00C9324D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ED1446">
        <w:rPr>
          <w:sz w:val="26"/>
          <w:szCs w:val="26"/>
        </w:rPr>
        <w:t>Также в рамках программы в 2015 году реализованы иные мероприятия,</w:t>
      </w:r>
      <w:r>
        <w:rPr>
          <w:sz w:val="26"/>
          <w:szCs w:val="26"/>
        </w:rPr>
        <w:t xml:space="preserve"> </w:t>
      </w:r>
      <w:r w:rsidRPr="00ED1446">
        <w:rPr>
          <w:sz w:val="26"/>
          <w:szCs w:val="26"/>
        </w:rPr>
        <w:t xml:space="preserve">направленные на поддержку субъектов малого и среднего предпринимательства, в том числе: </w:t>
      </w:r>
      <w:r>
        <w:rPr>
          <w:sz w:val="26"/>
          <w:szCs w:val="26"/>
        </w:rPr>
        <w:t xml:space="preserve">в средствах массовой информации </w:t>
      </w:r>
      <w:r w:rsidRPr="000F122E">
        <w:rPr>
          <w:sz w:val="26"/>
          <w:szCs w:val="26"/>
        </w:rPr>
        <w:t>публик</w:t>
      </w:r>
      <w:r>
        <w:rPr>
          <w:sz w:val="26"/>
          <w:szCs w:val="26"/>
        </w:rPr>
        <w:t>овались рекламно-информационные материалы</w:t>
      </w:r>
      <w:r w:rsidRPr="000F122E">
        <w:rPr>
          <w:sz w:val="26"/>
          <w:szCs w:val="26"/>
        </w:rPr>
        <w:t xml:space="preserve">, </w:t>
      </w:r>
      <w:r w:rsidRPr="00877B42">
        <w:rPr>
          <w:sz w:val="26"/>
          <w:szCs w:val="26"/>
        </w:rPr>
        <w:t>организовывались праздничные ярмарки (</w:t>
      </w:r>
      <w:r>
        <w:rPr>
          <w:sz w:val="26"/>
          <w:szCs w:val="26"/>
        </w:rPr>
        <w:t>12</w:t>
      </w:r>
      <w:r w:rsidRPr="00877B42">
        <w:rPr>
          <w:sz w:val="26"/>
          <w:szCs w:val="26"/>
        </w:rPr>
        <w:t xml:space="preserve"> ярмарок), а также ярмарки </w:t>
      </w:r>
      <w:r>
        <w:rPr>
          <w:sz w:val="26"/>
          <w:szCs w:val="26"/>
        </w:rPr>
        <w:t>выходного дня, летняя уличная торговля и детские развлекательные аттракционы</w:t>
      </w:r>
      <w:r w:rsidRPr="00B653D9">
        <w:rPr>
          <w:sz w:val="26"/>
          <w:szCs w:val="26"/>
        </w:rPr>
        <w:t>.</w:t>
      </w:r>
    </w:p>
    <w:p w:rsidR="00E80ED4" w:rsidRPr="00C82E9E" w:rsidRDefault="00E80ED4" w:rsidP="00E80ED4">
      <w:pPr>
        <w:pStyle w:val="ConsPlusNormal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82E9E">
        <w:rPr>
          <w:rFonts w:ascii="Times New Roman" w:hAnsi="Times New Roman" w:cs="Times New Roman"/>
          <w:b w:val="0"/>
          <w:sz w:val="26"/>
          <w:szCs w:val="26"/>
        </w:rPr>
        <w:t>Объем налоговых поступлений в бюджет муниципального образования "Городской округ "Город Нарьян-Мар" от деятельности субъектов малого и среднего предпринимательства составил в 2015 году – 56,7 млн. рублей (в 2014 – 56,3 млн</w:t>
      </w:r>
      <w:proofErr w:type="gramStart"/>
      <w:r w:rsidRPr="00C82E9E">
        <w:rPr>
          <w:rFonts w:ascii="Times New Roman" w:hAnsi="Times New Roman" w:cs="Times New Roman"/>
          <w:b w:val="0"/>
          <w:sz w:val="26"/>
          <w:szCs w:val="26"/>
        </w:rPr>
        <w:t>.р</w:t>
      </w:r>
      <w:proofErr w:type="gramEnd"/>
      <w:r w:rsidRPr="00C82E9E">
        <w:rPr>
          <w:rFonts w:ascii="Times New Roman" w:hAnsi="Times New Roman" w:cs="Times New Roman"/>
          <w:b w:val="0"/>
          <w:sz w:val="26"/>
          <w:szCs w:val="26"/>
        </w:rPr>
        <w:t>ублей).</w:t>
      </w:r>
    </w:p>
    <w:p w:rsidR="00E80ED4" w:rsidRPr="00C82E9E" w:rsidRDefault="00E80ED4" w:rsidP="00E80ED4">
      <w:pPr>
        <w:pStyle w:val="ConsPlusNormal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</w:t>
      </w:r>
      <w:r w:rsidRPr="00C82E9E">
        <w:rPr>
          <w:rFonts w:ascii="Times New Roman" w:hAnsi="Times New Roman" w:cs="Times New Roman"/>
          <w:b w:val="0"/>
          <w:sz w:val="26"/>
          <w:szCs w:val="26"/>
        </w:rPr>
        <w:t xml:space="preserve"> 2015 году в городской бюджет поступило доходов от уплаты единого налога на вмененный доход (от юридических и физических лиц) 55,0 млн. рублей, (в 2014 – 54,8 млн</w:t>
      </w:r>
      <w:proofErr w:type="gramStart"/>
      <w:r w:rsidRPr="00C82E9E">
        <w:rPr>
          <w:rFonts w:ascii="Times New Roman" w:hAnsi="Times New Roman" w:cs="Times New Roman"/>
          <w:b w:val="0"/>
          <w:sz w:val="26"/>
          <w:szCs w:val="26"/>
        </w:rPr>
        <w:t>.р</w:t>
      </w:r>
      <w:proofErr w:type="gramEnd"/>
      <w:r w:rsidRPr="00C82E9E">
        <w:rPr>
          <w:rFonts w:ascii="Times New Roman" w:hAnsi="Times New Roman" w:cs="Times New Roman"/>
          <w:b w:val="0"/>
          <w:sz w:val="26"/>
          <w:szCs w:val="26"/>
        </w:rPr>
        <w:t>ублей).</w:t>
      </w:r>
    </w:p>
    <w:p w:rsidR="00E80ED4" w:rsidRPr="0099609D" w:rsidRDefault="00E80ED4" w:rsidP="00E80ED4">
      <w:pPr>
        <w:ind w:firstLine="720"/>
        <w:jc w:val="both"/>
        <w:rPr>
          <w:color w:val="FF0000"/>
          <w:sz w:val="26"/>
          <w:szCs w:val="26"/>
        </w:rPr>
      </w:pPr>
      <w:r w:rsidRPr="00C82E9E">
        <w:rPr>
          <w:sz w:val="26"/>
          <w:szCs w:val="26"/>
        </w:rPr>
        <w:t xml:space="preserve">Поступления доходов от применения патентной системы составили </w:t>
      </w:r>
      <w:r>
        <w:rPr>
          <w:sz w:val="26"/>
          <w:szCs w:val="26"/>
        </w:rPr>
        <w:t>1,6 млн. руб</w:t>
      </w:r>
      <w:r w:rsidRPr="00C82E9E">
        <w:rPr>
          <w:sz w:val="26"/>
          <w:szCs w:val="26"/>
        </w:rPr>
        <w:t xml:space="preserve">. </w:t>
      </w:r>
    </w:p>
    <w:p w:rsidR="00056F3B" w:rsidRDefault="00056F3B" w:rsidP="00D845DA">
      <w:pPr>
        <w:autoSpaceDE w:val="0"/>
        <w:autoSpaceDN w:val="0"/>
        <w:adjustRightInd w:val="0"/>
        <w:ind w:left="1418"/>
        <w:jc w:val="both"/>
        <w:rPr>
          <w:b/>
          <w:i/>
          <w:color w:val="FF0000"/>
          <w:sz w:val="26"/>
          <w:szCs w:val="26"/>
        </w:rPr>
      </w:pPr>
    </w:p>
    <w:p w:rsidR="00056F3B" w:rsidRDefault="00056F3B" w:rsidP="00495C50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 </w:t>
      </w:r>
      <w:r w:rsidRPr="00BD292C">
        <w:rPr>
          <w:sz w:val="26"/>
          <w:szCs w:val="26"/>
        </w:rPr>
        <w:t xml:space="preserve">1 января 2015 года </w:t>
      </w:r>
      <w:r w:rsidRPr="00A455A0">
        <w:rPr>
          <w:sz w:val="26"/>
          <w:szCs w:val="26"/>
        </w:rPr>
        <w:t>в</w:t>
      </w:r>
      <w:r>
        <w:rPr>
          <w:sz w:val="26"/>
          <w:szCs w:val="26"/>
        </w:rPr>
        <w:t>ведена</w:t>
      </w:r>
      <w:r w:rsidRPr="00A455A0">
        <w:rPr>
          <w:sz w:val="26"/>
          <w:szCs w:val="26"/>
        </w:rPr>
        <w:t xml:space="preserve"> и проводится </w:t>
      </w:r>
      <w:r w:rsidRPr="00607337">
        <w:rPr>
          <w:sz w:val="26"/>
          <w:szCs w:val="26"/>
        </w:rPr>
        <w:t>процедур</w:t>
      </w:r>
      <w:r>
        <w:rPr>
          <w:sz w:val="26"/>
          <w:szCs w:val="26"/>
        </w:rPr>
        <w:t>а</w:t>
      </w:r>
      <w:r w:rsidRPr="00BD292C">
        <w:rPr>
          <w:sz w:val="26"/>
          <w:szCs w:val="26"/>
        </w:rPr>
        <w:t xml:space="preserve">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</w:t>
      </w:r>
      <w:r>
        <w:rPr>
          <w:sz w:val="26"/>
          <w:szCs w:val="26"/>
        </w:rPr>
        <w:t>,</w:t>
      </w:r>
      <w:r w:rsidRPr="00BD292C">
        <w:rPr>
          <w:sz w:val="26"/>
          <w:szCs w:val="26"/>
        </w:rPr>
        <w:t xml:space="preserve"> </w:t>
      </w:r>
      <w:r>
        <w:rPr>
          <w:sz w:val="26"/>
          <w:szCs w:val="26"/>
        </w:rPr>
        <w:t>в рамках реализации Указа Президента Российской Федерации от 7 мая 2012 года № 601 "Об основных направлениях совершенствования системы государственного управления".</w:t>
      </w:r>
    </w:p>
    <w:p w:rsidR="00056F3B" w:rsidRPr="00655454" w:rsidRDefault="00056F3B" w:rsidP="00495C5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5454">
        <w:rPr>
          <w:sz w:val="26"/>
          <w:szCs w:val="26"/>
        </w:rPr>
        <w:t>О</w:t>
      </w:r>
      <w:r>
        <w:rPr>
          <w:sz w:val="26"/>
          <w:szCs w:val="26"/>
        </w:rPr>
        <w:t>ценка регулирующего воздействия</w:t>
      </w:r>
      <w:r w:rsidRPr="00655454">
        <w:rPr>
          <w:sz w:val="26"/>
          <w:szCs w:val="26"/>
        </w:rPr>
        <w:t xml:space="preserve"> проектов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"Городской округ "Город Нарьян-Мар".</w:t>
      </w:r>
    </w:p>
    <w:p w:rsidR="00056F3B" w:rsidRPr="00AB1CA4" w:rsidRDefault="00056F3B" w:rsidP="00495C5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A08B1">
        <w:rPr>
          <w:sz w:val="26"/>
          <w:szCs w:val="26"/>
        </w:rPr>
        <w:t xml:space="preserve">В 2015 году </w:t>
      </w:r>
      <w:r>
        <w:rPr>
          <w:sz w:val="26"/>
          <w:szCs w:val="26"/>
        </w:rPr>
        <w:t>оценку регулирующего воздействия</w:t>
      </w:r>
      <w:r w:rsidRPr="006A08B1">
        <w:rPr>
          <w:sz w:val="26"/>
          <w:szCs w:val="26"/>
        </w:rPr>
        <w:t xml:space="preserve"> </w:t>
      </w:r>
      <w:r>
        <w:rPr>
          <w:sz w:val="26"/>
          <w:szCs w:val="26"/>
        </w:rPr>
        <w:t>проходило</w:t>
      </w:r>
      <w:r w:rsidRPr="006A08B1">
        <w:rPr>
          <w:sz w:val="26"/>
          <w:szCs w:val="26"/>
        </w:rPr>
        <w:t xml:space="preserve"> 12 проектов </w:t>
      </w:r>
      <w:r>
        <w:rPr>
          <w:sz w:val="26"/>
          <w:szCs w:val="26"/>
        </w:rPr>
        <w:t>нормативно-правовых актов</w:t>
      </w:r>
      <w:r w:rsidRPr="006A08B1">
        <w:rPr>
          <w:sz w:val="26"/>
          <w:szCs w:val="26"/>
        </w:rPr>
        <w:t xml:space="preserve">, по 7 проектам </w:t>
      </w:r>
      <w:r w:rsidRPr="00AB1CA4">
        <w:rPr>
          <w:sz w:val="26"/>
          <w:szCs w:val="26"/>
        </w:rPr>
        <w:t xml:space="preserve">поступило 29 предложений, из них 21 (72 %) </w:t>
      </w:r>
      <w:r>
        <w:rPr>
          <w:sz w:val="26"/>
          <w:szCs w:val="26"/>
        </w:rPr>
        <w:t xml:space="preserve">были </w:t>
      </w:r>
      <w:r w:rsidRPr="00AB1CA4">
        <w:rPr>
          <w:sz w:val="26"/>
          <w:szCs w:val="26"/>
        </w:rPr>
        <w:t>учтены.</w:t>
      </w:r>
    </w:p>
    <w:p w:rsidR="00056F3B" w:rsidRDefault="00056F3B" w:rsidP="00E65A2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52A44">
        <w:rPr>
          <w:sz w:val="26"/>
          <w:szCs w:val="26"/>
        </w:rPr>
        <w:t xml:space="preserve">В 2015 году в рамках </w:t>
      </w:r>
      <w:r w:rsidRPr="00A2550C">
        <w:rPr>
          <w:b/>
          <w:color w:val="7030A0"/>
          <w:sz w:val="26"/>
          <w:szCs w:val="26"/>
        </w:rPr>
        <w:t>ведомственной целевой программы "Поддержка социально-ориентированных некоммерческих организаций в МО "Городской округ "Город Нарьян-Мар"</w:t>
      </w:r>
      <w:r w:rsidRPr="00052A44">
        <w:rPr>
          <w:sz w:val="26"/>
          <w:szCs w:val="26"/>
        </w:rPr>
        <w:t xml:space="preserve"> </w:t>
      </w:r>
      <w:r w:rsidRPr="00211D99">
        <w:rPr>
          <w:sz w:val="26"/>
          <w:szCs w:val="26"/>
        </w:rPr>
        <w:t>на реализацию социальных проектов был</w:t>
      </w:r>
      <w:r w:rsidR="00211D99" w:rsidRPr="00211D99">
        <w:rPr>
          <w:sz w:val="26"/>
          <w:szCs w:val="26"/>
        </w:rPr>
        <w:t>и</w:t>
      </w:r>
      <w:r w:rsidRPr="00211D99">
        <w:rPr>
          <w:sz w:val="26"/>
          <w:szCs w:val="26"/>
        </w:rPr>
        <w:t xml:space="preserve"> запланированы средства </w:t>
      </w:r>
      <w:r w:rsidRPr="00F1148D">
        <w:rPr>
          <w:b/>
          <w:sz w:val="26"/>
          <w:szCs w:val="26"/>
        </w:rPr>
        <w:t>в размере 1,8. млн. рублей</w:t>
      </w:r>
      <w:r>
        <w:rPr>
          <w:sz w:val="26"/>
          <w:szCs w:val="26"/>
        </w:rPr>
        <w:t xml:space="preserve">. </w:t>
      </w:r>
      <w:r w:rsidRPr="00211D99">
        <w:rPr>
          <w:sz w:val="26"/>
          <w:szCs w:val="26"/>
        </w:rPr>
        <w:t>Фактически оказана поддержка в виде грантов</w:t>
      </w:r>
      <w:r w:rsidRPr="00A2550C">
        <w:rPr>
          <w:b/>
          <w:sz w:val="26"/>
          <w:szCs w:val="26"/>
        </w:rPr>
        <w:t xml:space="preserve"> девяти социально-ориентированным некоммерческим организациям на общую сумму 622,</w:t>
      </w:r>
      <w:r>
        <w:rPr>
          <w:b/>
          <w:sz w:val="26"/>
          <w:szCs w:val="26"/>
        </w:rPr>
        <w:t>9</w:t>
      </w:r>
      <w:r w:rsidRPr="00A2550C">
        <w:rPr>
          <w:b/>
          <w:sz w:val="26"/>
          <w:szCs w:val="26"/>
        </w:rPr>
        <w:t xml:space="preserve"> тыс.</w:t>
      </w:r>
      <w:r>
        <w:rPr>
          <w:b/>
          <w:sz w:val="26"/>
          <w:szCs w:val="26"/>
        </w:rPr>
        <w:t xml:space="preserve"> </w:t>
      </w:r>
      <w:r w:rsidRPr="00A2550C">
        <w:rPr>
          <w:b/>
          <w:sz w:val="26"/>
          <w:szCs w:val="26"/>
        </w:rPr>
        <w:t>рублей</w:t>
      </w:r>
      <w:r>
        <w:rPr>
          <w:b/>
          <w:sz w:val="26"/>
          <w:szCs w:val="26"/>
        </w:rPr>
        <w:t xml:space="preserve"> или </w:t>
      </w:r>
      <w:r w:rsidRPr="00F03052">
        <w:rPr>
          <w:b/>
          <w:sz w:val="26"/>
          <w:szCs w:val="26"/>
        </w:rPr>
        <w:t>34,5 %.</w:t>
      </w:r>
      <w:r w:rsidRPr="004D45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(в </w:t>
      </w:r>
      <w:r w:rsidRPr="00052A44">
        <w:rPr>
          <w:sz w:val="26"/>
          <w:szCs w:val="26"/>
        </w:rPr>
        <w:t xml:space="preserve">2014 </w:t>
      </w:r>
      <w:r>
        <w:rPr>
          <w:sz w:val="26"/>
          <w:szCs w:val="26"/>
        </w:rPr>
        <w:t xml:space="preserve">трем НКО на сумму </w:t>
      </w:r>
      <w:r w:rsidRPr="00052A44">
        <w:rPr>
          <w:sz w:val="26"/>
          <w:szCs w:val="26"/>
        </w:rPr>
        <w:t>220,0 тыс. рублей)</w:t>
      </w:r>
      <w:r>
        <w:rPr>
          <w:sz w:val="26"/>
          <w:szCs w:val="26"/>
        </w:rPr>
        <w:t>.</w:t>
      </w:r>
    </w:p>
    <w:p w:rsidR="00056F3B" w:rsidRDefault="00056F3B" w:rsidP="00534B5E">
      <w:pPr>
        <w:ind w:firstLine="708"/>
        <w:jc w:val="both"/>
        <w:rPr>
          <w:sz w:val="26"/>
          <w:szCs w:val="26"/>
        </w:rPr>
      </w:pPr>
      <w:r w:rsidRPr="00883DEF">
        <w:rPr>
          <w:b/>
          <w:sz w:val="26"/>
          <w:szCs w:val="26"/>
        </w:rPr>
        <w:t xml:space="preserve">На территории Нарьян-Мара в 2015 году действовало шесть </w:t>
      </w:r>
      <w:r w:rsidR="00211D99">
        <w:rPr>
          <w:b/>
          <w:sz w:val="26"/>
          <w:szCs w:val="26"/>
        </w:rPr>
        <w:t>территориальных общественных самоуправлений</w:t>
      </w:r>
      <w:r w:rsidRPr="00883DEF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Со стороны Администрации города им оказывалась финансовая поддержка</w:t>
      </w:r>
      <w:r w:rsidRPr="00765E03">
        <w:rPr>
          <w:sz w:val="26"/>
          <w:szCs w:val="26"/>
        </w:rPr>
        <w:t xml:space="preserve"> </w:t>
      </w:r>
      <w:r>
        <w:rPr>
          <w:sz w:val="26"/>
          <w:szCs w:val="26"/>
        </w:rPr>
        <w:t>в виде</w:t>
      </w:r>
      <w:r w:rsidRPr="00765E03">
        <w:rPr>
          <w:sz w:val="26"/>
          <w:szCs w:val="26"/>
        </w:rPr>
        <w:t xml:space="preserve"> грантов на кон</w:t>
      </w:r>
      <w:r>
        <w:rPr>
          <w:sz w:val="26"/>
          <w:szCs w:val="26"/>
        </w:rPr>
        <w:t>курсной основе:</w:t>
      </w:r>
    </w:p>
    <w:p w:rsidR="00056F3B" w:rsidRDefault="00056F3B" w:rsidP="00E65A2F">
      <w:pPr>
        <w:autoSpaceDE w:val="0"/>
        <w:autoSpaceDN w:val="0"/>
        <w:adjustRightInd w:val="0"/>
        <w:ind w:firstLine="720"/>
        <w:jc w:val="both"/>
        <w:rPr>
          <w:rFonts w:eastAsia="SimSun"/>
          <w:sz w:val="26"/>
          <w:szCs w:val="26"/>
        </w:rPr>
      </w:pPr>
      <w:r>
        <w:rPr>
          <w:sz w:val="26"/>
          <w:szCs w:val="26"/>
        </w:rPr>
        <w:t xml:space="preserve">- по итогам конкурса </w:t>
      </w:r>
      <w:r w:rsidRPr="00DD416E">
        <w:rPr>
          <w:sz w:val="26"/>
          <w:szCs w:val="26"/>
        </w:rPr>
        <w:t>проектов НКО</w:t>
      </w:r>
      <w:r>
        <w:rPr>
          <w:sz w:val="26"/>
          <w:szCs w:val="26"/>
        </w:rPr>
        <w:t xml:space="preserve"> выделены гранты трем организациям на сумму 239,9 тыс. рублей на социальные проекты </w:t>
      </w:r>
      <w:r w:rsidRPr="00E322F6">
        <w:rPr>
          <w:rFonts w:eastAsia="SimSun"/>
          <w:sz w:val="26"/>
          <w:szCs w:val="26"/>
        </w:rPr>
        <w:t>"Конструирование и программирование роботов с детьми"</w:t>
      </w:r>
      <w:r>
        <w:rPr>
          <w:rFonts w:eastAsia="SimSun"/>
          <w:sz w:val="26"/>
          <w:szCs w:val="26"/>
        </w:rPr>
        <w:t>,</w:t>
      </w:r>
      <w:r w:rsidRPr="007E2A1F">
        <w:rPr>
          <w:sz w:val="26"/>
          <w:szCs w:val="26"/>
        </w:rPr>
        <w:t xml:space="preserve"> </w:t>
      </w:r>
      <w:r w:rsidRPr="00E322F6">
        <w:rPr>
          <w:rFonts w:eastAsia="SimSun"/>
          <w:sz w:val="26"/>
          <w:szCs w:val="26"/>
        </w:rPr>
        <w:t>"Подарим детям радость"</w:t>
      </w:r>
      <w:r>
        <w:rPr>
          <w:rFonts w:eastAsia="SimSun"/>
          <w:sz w:val="26"/>
          <w:szCs w:val="26"/>
        </w:rPr>
        <w:t xml:space="preserve"> и </w:t>
      </w:r>
      <w:r w:rsidRPr="00E322F6">
        <w:rPr>
          <w:rFonts w:eastAsia="SimSun"/>
          <w:sz w:val="26"/>
          <w:szCs w:val="26"/>
        </w:rPr>
        <w:t>"Международный скаутский слет "Сияние Арктики"</w:t>
      </w:r>
      <w:r>
        <w:rPr>
          <w:rFonts w:eastAsia="SimSun"/>
          <w:sz w:val="26"/>
          <w:szCs w:val="26"/>
        </w:rPr>
        <w:t>;</w:t>
      </w:r>
    </w:p>
    <w:p w:rsidR="00056F3B" w:rsidRDefault="00056F3B" w:rsidP="007E2A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итогам конкурса </w:t>
      </w:r>
      <w:r w:rsidRPr="00DD416E">
        <w:rPr>
          <w:sz w:val="26"/>
          <w:szCs w:val="26"/>
        </w:rPr>
        <w:t>проектов НКО</w:t>
      </w:r>
      <w:r>
        <w:rPr>
          <w:sz w:val="26"/>
          <w:szCs w:val="26"/>
        </w:rPr>
        <w:t xml:space="preserve">, осуществляющих деятельность в сфере поддержки территориального общественного самоуправления, выделены гранты  трем </w:t>
      </w:r>
      <w:r w:rsidRPr="00DD416E">
        <w:rPr>
          <w:sz w:val="26"/>
          <w:szCs w:val="26"/>
        </w:rPr>
        <w:t xml:space="preserve">участникам </w:t>
      </w:r>
      <w:r>
        <w:rPr>
          <w:sz w:val="26"/>
          <w:szCs w:val="26"/>
        </w:rPr>
        <w:t>конкурса на общую сумму 327,0 тыс. рублей</w:t>
      </w:r>
      <w:r w:rsidRPr="00DD416E">
        <w:rPr>
          <w:sz w:val="26"/>
          <w:szCs w:val="26"/>
        </w:rPr>
        <w:t>.</w:t>
      </w:r>
    </w:p>
    <w:p w:rsidR="00056F3B" w:rsidRDefault="00056F3B" w:rsidP="00E65A2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 итогам конкурса "</w:t>
      </w:r>
      <w:proofErr w:type="gramStart"/>
      <w:r>
        <w:rPr>
          <w:sz w:val="26"/>
          <w:szCs w:val="26"/>
        </w:rPr>
        <w:t>Лучший</w:t>
      </w:r>
      <w:proofErr w:type="gramEnd"/>
      <w:r>
        <w:rPr>
          <w:sz w:val="26"/>
          <w:szCs w:val="26"/>
        </w:rPr>
        <w:t xml:space="preserve"> ТОС" выделены гранты двум победителям</w:t>
      </w:r>
      <w:r w:rsidRPr="00DD416E"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конкурса:</w:t>
      </w:r>
      <w:r w:rsidRPr="00A63F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ТОС </w:t>
      </w:r>
      <w:r w:rsidRPr="00DD416E">
        <w:rPr>
          <w:sz w:val="26"/>
          <w:szCs w:val="26"/>
        </w:rPr>
        <w:t>"Сахалин"</w:t>
      </w:r>
      <w:r>
        <w:rPr>
          <w:sz w:val="26"/>
          <w:szCs w:val="26"/>
        </w:rPr>
        <w:t xml:space="preserve"> и</w:t>
      </w:r>
      <w:r w:rsidRPr="00DD416E">
        <w:rPr>
          <w:sz w:val="26"/>
          <w:szCs w:val="26"/>
        </w:rPr>
        <w:t xml:space="preserve"> ТОС "Наш Дом"</w:t>
      </w:r>
      <w:r>
        <w:rPr>
          <w:sz w:val="26"/>
          <w:szCs w:val="26"/>
        </w:rPr>
        <w:t>;</w:t>
      </w:r>
    </w:p>
    <w:p w:rsidR="00056F3B" w:rsidRDefault="00056F3B" w:rsidP="00E65A2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выделена субсидия ТОС "Сахалин</w:t>
      </w:r>
      <w:r w:rsidRPr="00DD416E">
        <w:rPr>
          <w:sz w:val="26"/>
          <w:szCs w:val="26"/>
        </w:rPr>
        <w:t>"</w:t>
      </w:r>
      <w:r>
        <w:rPr>
          <w:sz w:val="26"/>
          <w:szCs w:val="26"/>
        </w:rPr>
        <w:t xml:space="preserve"> на возмещение затрат на арендную плату за аренду нежилых помещений ТОС в сумме 15,0 тыс. рублей.</w:t>
      </w:r>
    </w:p>
    <w:p w:rsidR="00056F3B" w:rsidRDefault="00056F3B" w:rsidP="00534B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2015 году </w:t>
      </w:r>
      <w:r w:rsidRPr="00BB4E6E">
        <w:rPr>
          <w:sz w:val="26"/>
          <w:szCs w:val="26"/>
        </w:rPr>
        <w:t>Городской округ признан дипломантом специального проекта Высшего совета при губернатор</w:t>
      </w:r>
      <w:r>
        <w:rPr>
          <w:sz w:val="26"/>
          <w:szCs w:val="26"/>
        </w:rPr>
        <w:t>е Ненецкого автономного округа в номинации "</w:t>
      </w:r>
      <w:r w:rsidRPr="00BB4E6E">
        <w:rPr>
          <w:sz w:val="26"/>
          <w:szCs w:val="26"/>
        </w:rPr>
        <w:t>Лучшая муниципальная практика в развитии территориального общественного самоуправления в Нене</w:t>
      </w:r>
      <w:r>
        <w:rPr>
          <w:sz w:val="26"/>
          <w:szCs w:val="26"/>
        </w:rPr>
        <w:t>цком округе по итогам 2015 года"</w:t>
      </w:r>
      <w:r w:rsidRPr="00BB4E6E">
        <w:rPr>
          <w:sz w:val="26"/>
          <w:szCs w:val="26"/>
        </w:rPr>
        <w:t>.</w:t>
      </w:r>
    </w:p>
    <w:p w:rsidR="00056F3B" w:rsidRPr="005C1A0F" w:rsidRDefault="00056F3B" w:rsidP="00D845DA">
      <w:pPr>
        <w:autoSpaceDE w:val="0"/>
        <w:autoSpaceDN w:val="0"/>
        <w:adjustRightInd w:val="0"/>
        <w:ind w:left="1418"/>
        <w:jc w:val="both"/>
        <w:rPr>
          <w:b/>
          <w:i/>
          <w:color w:val="FF0000"/>
          <w:sz w:val="26"/>
          <w:szCs w:val="26"/>
        </w:rPr>
      </w:pPr>
    </w:p>
    <w:p w:rsidR="00056F3B" w:rsidRDefault="00056F3B" w:rsidP="00D845DA">
      <w:pPr>
        <w:ind w:firstLine="567"/>
        <w:jc w:val="both"/>
        <w:rPr>
          <w:sz w:val="26"/>
          <w:szCs w:val="26"/>
        </w:rPr>
      </w:pPr>
    </w:p>
    <w:p w:rsidR="00056F3B" w:rsidRPr="00F76FAC" w:rsidRDefault="00056F3B" w:rsidP="00051E0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Большой круг полномочий </w:t>
      </w:r>
      <w:r w:rsidRPr="00051E01">
        <w:rPr>
          <w:sz w:val="26"/>
          <w:szCs w:val="26"/>
        </w:rPr>
        <w:t>выполня</w:t>
      </w:r>
      <w:r>
        <w:rPr>
          <w:sz w:val="26"/>
          <w:szCs w:val="26"/>
        </w:rPr>
        <w:t>лся</w:t>
      </w:r>
      <w:r w:rsidRPr="00051E01">
        <w:rPr>
          <w:sz w:val="26"/>
          <w:szCs w:val="26"/>
        </w:rPr>
        <w:t xml:space="preserve"> в </w:t>
      </w:r>
      <w:r w:rsidRPr="00F76FAC">
        <w:rPr>
          <w:sz w:val="26"/>
          <w:szCs w:val="26"/>
        </w:rPr>
        <w:t xml:space="preserve">рамках </w:t>
      </w:r>
      <w:r w:rsidRPr="00F76FAC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ых</w:t>
      </w:r>
      <w:r w:rsidRPr="00F76FAC">
        <w:rPr>
          <w:b/>
          <w:sz w:val="26"/>
          <w:szCs w:val="26"/>
        </w:rPr>
        <w:t xml:space="preserve"> программ</w:t>
      </w:r>
      <w:r w:rsidRPr="00F76FAC">
        <w:rPr>
          <w:sz w:val="26"/>
          <w:szCs w:val="26"/>
        </w:rPr>
        <w:t xml:space="preserve"> </w:t>
      </w:r>
      <w:r w:rsidRPr="00F76FAC">
        <w:rPr>
          <w:b/>
          <w:sz w:val="26"/>
          <w:szCs w:val="26"/>
        </w:rPr>
        <w:t xml:space="preserve">"Обеспечение гражданской защиты" и "Обеспечение общественного порядка, профилактика терроризма и экстремизма, </w:t>
      </w:r>
      <w:r w:rsidRPr="00F76FAC">
        <w:rPr>
          <w:b/>
          <w:bCs/>
          <w:sz w:val="26"/>
          <w:szCs w:val="26"/>
        </w:rPr>
        <w:t>противодействие коррупции</w:t>
      </w:r>
      <w:r w:rsidRPr="00F76FAC">
        <w:rPr>
          <w:b/>
          <w:sz w:val="26"/>
          <w:szCs w:val="26"/>
        </w:rPr>
        <w:t>".</w:t>
      </w:r>
    </w:p>
    <w:p w:rsidR="00056F3B" w:rsidRDefault="00056F3B" w:rsidP="00B81BE8">
      <w:pPr>
        <w:pStyle w:val="a5"/>
        <w:ind w:firstLine="720"/>
      </w:pPr>
      <w:r w:rsidRPr="002D7AD5">
        <w:t xml:space="preserve">По </w:t>
      </w:r>
      <w:r w:rsidRPr="00051E01">
        <w:rPr>
          <w:b/>
          <w:color w:val="7030A0"/>
        </w:rPr>
        <w:t>муниципальной программе "Обеспечение гражданской защиты"</w:t>
      </w:r>
      <w:r w:rsidRPr="002D7AD5">
        <w:t xml:space="preserve"> </w:t>
      </w:r>
      <w:r w:rsidRPr="0074304F">
        <w:rPr>
          <w:b/>
        </w:rPr>
        <w:t>в 2015 году было предусмотрено 16,5 млн. рублей.</w:t>
      </w:r>
      <w:r w:rsidRPr="002D7AD5">
        <w:t xml:space="preserve"> </w:t>
      </w:r>
      <w:r w:rsidR="006F32D6">
        <w:rPr>
          <w:b/>
        </w:rPr>
        <w:t>И</w:t>
      </w:r>
      <w:r w:rsidR="006F32D6" w:rsidRPr="008C407A">
        <w:rPr>
          <w:b/>
        </w:rPr>
        <w:t>сполнение составило 100%.</w:t>
      </w:r>
      <w:r w:rsidR="006F32D6" w:rsidRPr="002D7AD5">
        <w:t xml:space="preserve"> </w:t>
      </w:r>
      <w:r>
        <w:t>(в 2014 – 13,2</w:t>
      </w:r>
      <w:r w:rsidRPr="002D7AD5">
        <w:t xml:space="preserve"> млн. рублей</w:t>
      </w:r>
      <w:r>
        <w:t>).</w:t>
      </w:r>
    </w:p>
    <w:p w:rsidR="00056F3B" w:rsidRDefault="00056F3B" w:rsidP="00B81BE8">
      <w:pPr>
        <w:pStyle w:val="a5"/>
        <w:ind w:firstLine="720"/>
      </w:pPr>
      <w:r>
        <w:t>В рамках программы проведены</w:t>
      </w:r>
      <w:r w:rsidRPr="004E61A7">
        <w:t xml:space="preserve"> </w:t>
      </w:r>
      <w:r w:rsidR="0029047E">
        <w:t>следующие</w:t>
      </w:r>
      <w:r w:rsidRPr="004E61A7">
        <w:t xml:space="preserve"> мероприятия</w:t>
      </w:r>
      <w:r>
        <w:t>:</w:t>
      </w:r>
      <w:r w:rsidRPr="004E61A7">
        <w:t xml:space="preserve"> </w:t>
      </w:r>
    </w:p>
    <w:p w:rsidR="00056F3B" w:rsidRDefault="00056F3B" w:rsidP="00B81BE8">
      <w:pPr>
        <w:pStyle w:val="a5"/>
        <w:ind w:firstLine="720"/>
      </w:pPr>
      <w:r>
        <w:t xml:space="preserve">- </w:t>
      </w:r>
      <w:r w:rsidR="0029047E">
        <w:t xml:space="preserve">укрепление </w:t>
      </w:r>
      <w:proofErr w:type="spellStart"/>
      <w:r w:rsidR="0029047E">
        <w:t>противопаводковых</w:t>
      </w:r>
      <w:proofErr w:type="spellEnd"/>
      <w:r w:rsidR="0029047E">
        <w:t xml:space="preserve"> дамб;</w:t>
      </w:r>
    </w:p>
    <w:p w:rsidR="00056F3B" w:rsidRPr="004E61A7" w:rsidRDefault="00056F3B" w:rsidP="00B81BE8">
      <w:pPr>
        <w:pStyle w:val="a5"/>
        <w:ind w:firstLine="720"/>
      </w:pPr>
      <w:r>
        <w:t>- п</w:t>
      </w:r>
      <w:r w:rsidRPr="004E61A7">
        <w:t>риобретен</w:t>
      </w:r>
      <w:r w:rsidR="0029047E">
        <w:t>ие</w:t>
      </w:r>
      <w:r w:rsidRPr="004E61A7">
        <w:t xml:space="preserve"> материально-технически</w:t>
      </w:r>
      <w:r w:rsidR="0029047E">
        <w:t>х</w:t>
      </w:r>
      <w:r w:rsidRPr="004E61A7">
        <w:t xml:space="preserve"> средств</w:t>
      </w:r>
      <w:r>
        <w:t>,</w:t>
      </w:r>
      <w:r w:rsidRPr="004E61A7">
        <w:t xml:space="preserve"> необходимы</w:t>
      </w:r>
      <w:r w:rsidR="0029047E">
        <w:t>х</w:t>
      </w:r>
      <w:r w:rsidRPr="004E61A7">
        <w:t xml:space="preserve"> для проведения аварийно-восстановительных работ на объектах </w:t>
      </w:r>
      <w:r w:rsidR="006F32D6">
        <w:t>города</w:t>
      </w:r>
      <w:r>
        <w:t>.</w:t>
      </w:r>
    </w:p>
    <w:p w:rsidR="00056F3B" w:rsidRDefault="00056F3B" w:rsidP="00FB72BE">
      <w:pPr>
        <w:pStyle w:val="a5"/>
        <w:ind w:firstLine="720"/>
      </w:pPr>
      <w:r>
        <w:lastRenderedPageBreak/>
        <w:t>Кроме того, на базе учебно-консультационного пункта по ГО</w:t>
      </w:r>
      <w:r w:rsidR="00E80ED4">
        <w:t xml:space="preserve"> </w:t>
      </w:r>
      <w:r>
        <w:t>и</w:t>
      </w:r>
      <w:r w:rsidR="00E80ED4">
        <w:t xml:space="preserve"> </w:t>
      </w:r>
      <w:r>
        <w:t xml:space="preserve">ЧС Администрации г. Нарьян-Мара прошло обучение неработающее население </w:t>
      </w:r>
      <w:r w:rsidR="006F32D6">
        <w:t>в количестве 92 человек.</w:t>
      </w:r>
    </w:p>
    <w:p w:rsidR="00056F3B" w:rsidRDefault="00056F3B" w:rsidP="008C407A">
      <w:pPr>
        <w:pStyle w:val="a5"/>
        <w:ind w:firstLine="720"/>
      </w:pPr>
      <w:r>
        <w:t>На реализацию</w:t>
      </w:r>
      <w:r w:rsidRPr="00BB1A3D">
        <w:t xml:space="preserve"> </w:t>
      </w:r>
      <w:r w:rsidRPr="00BB1A3D">
        <w:rPr>
          <w:b/>
          <w:color w:val="7030A0"/>
        </w:rPr>
        <w:t>муниципальной программ</w:t>
      </w:r>
      <w:r>
        <w:rPr>
          <w:b/>
          <w:color w:val="7030A0"/>
        </w:rPr>
        <w:t>ы</w:t>
      </w:r>
      <w:r w:rsidRPr="00CB1097">
        <w:rPr>
          <w:b/>
        </w:rPr>
        <w:t xml:space="preserve"> </w:t>
      </w:r>
      <w:r w:rsidRPr="00BB1A3D">
        <w:rPr>
          <w:b/>
          <w:color w:val="7030A0"/>
        </w:rPr>
        <w:t xml:space="preserve">"Обеспечение общественного порядка, профилактика терроризма и экстремизма, </w:t>
      </w:r>
      <w:r w:rsidRPr="00BB1A3D">
        <w:rPr>
          <w:b/>
          <w:bCs/>
          <w:color w:val="7030A0"/>
        </w:rPr>
        <w:t>противодействие коррупции</w:t>
      </w:r>
      <w:r w:rsidRPr="00BB1A3D">
        <w:rPr>
          <w:b/>
          <w:color w:val="7030A0"/>
        </w:rPr>
        <w:t>"</w:t>
      </w:r>
      <w:r>
        <w:rPr>
          <w:b/>
          <w:color w:val="7030A0"/>
        </w:rPr>
        <w:t xml:space="preserve"> </w:t>
      </w:r>
      <w:r w:rsidRPr="0074304F">
        <w:rPr>
          <w:b/>
        </w:rPr>
        <w:t xml:space="preserve">в 2015 году было предусмотрено </w:t>
      </w:r>
      <w:r>
        <w:rPr>
          <w:b/>
        </w:rPr>
        <w:t>965,0</w:t>
      </w:r>
      <w:r w:rsidRPr="0074304F">
        <w:rPr>
          <w:b/>
        </w:rPr>
        <w:t xml:space="preserve"> </w:t>
      </w:r>
      <w:r>
        <w:rPr>
          <w:b/>
        </w:rPr>
        <w:t>тыс</w:t>
      </w:r>
      <w:r w:rsidRPr="0074304F">
        <w:rPr>
          <w:b/>
        </w:rPr>
        <w:t>. рублей.</w:t>
      </w:r>
      <w:r w:rsidRPr="008C407A">
        <w:rPr>
          <w:b/>
        </w:rPr>
        <w:t xml:space="preserve"> </w:t>
      </w:r>
      <w:r w:rsidR="006F32D6">
        <w:rPr>
          <w:b/>
        </w:rPr>
        <w:t>И</w:t>
      </w:r>
      <w:r w:rsidRPr="008C407A">
        <w:rPr>
          <w:b/>
        </w:rPr>
        <w:t>сполнение составило 100%.</w:t>
      </w:r>
      <w:r w:rsidRPr="002D7AD5">
        <w:t xml:space="preserve"> </w:t>
      </w:r>
      <w:r>
        <w:t>(в 2014 году освоено 530,0</w:t>
      </w:r>
      <w:r w:rsidRPr="002D7AD5">
        <w:t xml:space="preserve"> </w:t>
      </w:r>
      <w:r>
        <w:t>тыс</w:t>
      </w:r>
      <w:r w:rsidRPr="002D7AD5">
        <w:t>. рублей</w:t>
      </w:r>
      <w:r>
        <w:t>).</w:t>
      </w:r>
    </w:p>
    <w:p w:rsidR="00056F3B" w:rsidRDefault="00056F3B" w:rsidP="00C508A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CE05E8">
        <w:rPr>
          <w:sz w:val="26"/>
          <w:szCs w:val="26"/>
        </w:rPr>
        <w:t>а территории муниципального образования действует</w:t>
      </w:r>
      <w:r w:rsidRPr="008C68AB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8C68AB">
        <w:rPr>
          <w:sz w:val="26"/>
          <w:szCs w:val="26"/>
        </w:rPr>
        <w:t xml:space="preserve">бщественная организация </w:t>
      </w:r>
      <w:r>
        <w:rPr>
          <w:sz w:val="26"/>
          <w:szCs w:val="26"/>
        </w:rPr>
        <w:t>"</w:t>
      </w:r>
      <w:r w:rsidRPr="008C68AB">
        <w:rPr>
          <w:sz w:val="26"/>
          <w:szCs w:val="26"/>
        </w:rPr>
        <w:t xml:space="preserve">Народная дружина </w:t>
      </w:r>
      <w:r>
        <w:rPr>
          <w:sz w:val="26"/>
          <w:szCs w:val="26"/>
        </w:rPr>
        <w:t>"</w:t>
      </w:r>
      <w:r w:rsidRPr="008C68AB">
        <w:rPr>
          <w:sz w:val="26"/>
          <w:szCs w:val="26"/>
        </w:rPr>
        <w:t xml:space="preserve">МО Городской округ </w:t>
      </w:r>
      <w:r>
        <w:rPr>
          <w:sz w:val="26"/>
          <w:szCs w:val="26"/>
        </w:rPr>
        <w:t>"</w:t>
      </w:r>
      <w:r w:rsidRPr="008C68AB">
        <w:rPr>
          <w:sz w:val="26"/>
          <w:szCs w:val="26"/>
        </w:rPr>
        <w:t>Город Нарьян-Мар</w:t>
      </w:r>
      <w:r>
        <w:rPr>
          <w:sz w:val="26"/>
          <w:szCs w:val="26"/>
        </w:rPr>
        <w:t>", состоящая из</w:t>
      </w:r>
      <w:r w:rsidRPr="008C68AB">
        <w:rPr>
          <w:sz w:val="26"/>
          <w:szCs w:val="26"/>
        </w:rPr>
        <w:t xml:space="preserve"> 58 человек</w:t>
      </w:r>
      <w:r>
        <w:rPr>
          <w:sz w:val="26"/>
          <w:szCs w:val="26"/>
        </w:rPr>
        <w:t xml:space="preserve"> (в 2014 – 55 человек).</w:t>
      </w:r>
    </w:p>
    <w:p w:rsidR="00056F3B" w:rsidRPr="008C68AB" w:rsidRDefault="00056F3B" w:rsidP="00D567DE">
      <w:pPr>
        <w:ind w:firstLine="709"/>
        <w:jc w:val="both"/>
        <w:rPr>
          <w:sz w:val="26"/>
          <w:szCs w:val="26"/>
        </w:rPr>
      </w:pPr>
      <w:r w:rsidRPr="008C68AB">
        <w:rPr>
          <w:sz w:val="26"/>
          <w:szCs w:val="26"/>
        </w:rPr>
        <w:t xml:space="preserve">На охрану общественного порядка по </w:t>
      </w:r>
      <w:proofErr w:type="gramStart"/>
      <w:r w:rsidRPr="008C68AB">
        <w:rPr>
          <w:sz w:val="26"/>
          <w:szCs w:val="26"/>
        </w:rPr>
        <w:t>г</w:t>
      </w:r>
      <w:proofErr w:type="gramEnd"/>
      <w:r w:rsidRPr="008C68AB">
        <w:rPr>
          <w:sz w:val="26"/>
          <w:szCs w:val="26"/>
        </w:rPr>
        <w:t xml:space="preserve">. Нарьян-Мар заступают еженедельно </w:t>
      </w:r>
      <w:r w:rsidR="006F32D6" w:rsidRPr="008C68AB">
        <w:rPr>
          <w:sz w:val="26"/>
          <w:szCs w:val="26"/>
        </w:rPr>
        <w:t xml:space="preserve">по средам, пятницам и субботам </w:t>
      </w:r>
      <w:r w:rsidR="006F32D6">
        <w:rPr>
          <w:sz w:val="26"/>
          <w:szCs w:val="26"/>
        </w:rPr>
        <w:t xml:space="preserve">по </w:t>
      </w:r>
      <w:r w:rsidRPr="008C68AB">
        <w:rPr>
          <w:sz w:val="26"/>
          <w:szCs w:val="26"/>
        </w:rPr>
        <w:t xml:space="preserve">8-10 </w:t>
      </w:r>
      <w:r>
        <w:rPr>
          <w:sz w:val="26"/>
          <w:szCs w:val="26"/>
        </w:rPr>
        <w:t>дружинников</w:t>
      </w:r>
      <w:r w:rsidRPr="008C68AB">
        <w:rPr>
          <w:sz w:val="26"/>
          <w:szCs w:val="26"/>
        </w:rPr>
        <w:t xml:space="preserve"> совместно с сотрудниками подразделений УМВД России по Ненецкому АО.</w:t>
      </w:r>
    </w:p>
    <w:p w:rsidR="00056F3B" w:rsidRPr="00FA7F95" w:rsidRDefault="00056F3B" w:rsidP="00C806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</w:t>
      </w:r>
      <w:r w:rsidRPr="008C68AB">
        <w:rPr>
          <w:sz w:val="26"/>
          <w:szCs w:val="26"/>
        </w:rPr>
        <w:t xml:space="preserve"> 2015 года представителями общественной организации </w:t>
      </w:r>
      <w:r>
        <w:rPr>
          <w:sz w:val="26"/>
          <w:szCs w:val="26"/>
        </w:rPr>
        <w:t>"Народная дружина"</w:t>
      </w:r>
      <w:r w:rsidRPr="008C68AB">
        <w:rPr>
          <w:sz w:val="26"/>
          <w:szCs w:val="26"/>
        </w:rPr>
        <w:t xml:space="preserve"> совместно с сотрудниками отделения патрульно-постовой  службы  полиции, </w:t>
      </w:r>
      <w:r w:rsidRPr="00FA7F95">
        <w:rPr>
          <w:sz w:val="26"/>
          <w:szCs w:val="26"/>
        </w:rPr>
        <w:t xml:space="preserve">вневедомственной охраны полиции, отдела участковых уполномоченных полиции, отдела  по делам несовершеннолетних УМВД России по Ненецкому АО было осуществлено </w:t>
      </w:r>
      <w:r>
        <w:rPr>
          <w:b/>
          <w:sz w:val="26"/>
          <w:szCs w:val="26"/>
        </w:rPr>
        <w:t>292</w:t>
      </w:r>
      <w:r w:rsidRPr="00FA7F95">
        <w:rPr>
          <w:b/>
          <w:sz w:val="26"/>
          <w:szCs w:val="26"/>
        </w:rPr>
        <w:t xml:space="preserve"> дежурств</w:t>
      </w:r>
      <w:r>
        <w:rPr>
          <w:b/>
          <w:sz w:val="26"/>
          <w:szCs w:val="26"/>
        </w:rPr>
        <w:t>а</w:t>
      </w:r>
      <w:r w:rsidRPr="00FA7F95">
        <w:rPr>
          <w:sz w:val="26"/>
          <w:szCs w:val="26"/>
        </w:rPr>
        <w:t xml:space="preserve"> по охране общественного порядка. </w:t>
      </w:r>
    </w:p>
    <w:p w:rsidR="00056F3B" w:rsidRPr="008C68AB" w:rsidRDefault="006F32D6" w:rsidP="00D567DE">
      <w:pPr>
        <w:pStyle w:val="21"/>
        <w:tabs>
          <w:tab w:val="left" w:pos="750"/>
        </w:tabs>
        <w:ind w:firstLine="709"/>
      </w:pPr>
      <w:r>
        <w:t>Ч</w:t>
      </w:r>
      <w:r w:rsidR="00056F3B" w:rsidRPr="008C68AB">
        <w:t xml:space="preserve">лены народной дружины задействовались на всех массовых </w:t>
      </w:r>
      <w:r>
        <w:t>культурных</w:t>
      </w:r>
      <w:r w:rsidR="00056F3B" w:rsidRPr="008C68AB">
        <w:t xml:space="preserve"> и спортивных мероприятиях города.</w:t>
      </w:r>
    </w:p>
    <w:p w:rsidR="00056F3B" w:rsidRPr="00082620" w:rsidRDefault="00056F3B" w:rsidP="00D567DE">
      <w:pPr>
        <w:ind w:firstLine="709"/>
        <w:jc w:val="both"/>
        <w:rPr>
          <w:b/>
          <w:sz w:val="26"/>
          <w:szCs w:val="26"/>
        </w:rPr>
      </w:pPr>
      <w:r w:rsidRPr="00082620">
        <w:rPr>
          <w:b/>
          <w:sz w:val="26"/>
          <w:szCs w:val="26"/>
        </w:rPr>
        <w:t xml:space="preserve">За 2015 год </w:t>
      </w:r>
      <w:r w:rsidR="006F32D6">
        <w:rPr>
          <w:b/>
          <w:sz w:val="26"/>
          <w:szCs w:val="26"/>
        </w:rPr>
        <w:t>членами ДНД</w:t>
      </w:r>
      <w:r w:rsidRPr="00082620">
        <w:rPr>
          <w:b/>
          <w:sz w:val="26"/>
          <w:szCs w:val="26"/>
        </w:rPr>
        <w:t xml:space="preserve"> совместно с сотрудниками УМВД России по НАО  в период несения службы на  маршрутах  патрулирования:</w:t>
      </w:r>
    </w:p>
    <w:p w:rsidR="00056F3B" w:rsidRPr="00082620" w:rsidRDefault="00056F3B" w:rsidP="00D567DE">
      <w:pPr>
        <w:ind w:firstLine="709"/>
        <w:jc w:val="both"/>
        <w:rPr>
          <w:b/>
          <w:sz w:val="26"/>
          <w:szCs w:val="26"/>
        </w:rPr>
      </w:pPr>
      <w:r w:rsidRPr="00082620">
        <w:rPr>
          <w:b/>
          <w:sz w:val="26"/>
          <w:szCs w:val="26"/>
        </w:rPr>
        <w:t xml:space="preserve">-  выявлено  67 </w:t>
      </w:r>
      <w:proofErr w:type="gramStart"/>
      <w:r w:rsidRPr="00082620">
        <w:rPr>
          <w:b/>
          <w:sz w:val="26"/>
          <w:szCs w:val="26"/>
        </w:rPr>
        <w:t>административных</w:t>
      </w:r>
      <w:proofErr w:type="gramEnd"/>
      <w:r w:rsidRPr="00082620">
        <w:rPr>
          <w:b/>
          <w:sz w:val="26"/>
          <w:szCs w:val="26"/>
        </w:rPr>
        <w:t xml:space="preserve"> правонарушения;</w:t>
      </w:r>
    </w:p>
    <w:p w:rsidR="00056F3B" w:rsidRPr="00082620" w:rsidRDefault="00056F3B" w:rsidP="00D567DE">
      <w:pPr>
        <w:ind w:firstLine="709"/>
        <w:jc w:val="both"/>
        <w:rPr>
          <w:b/>
          <w:sz w:val="26"/>
          <w:szCs w:val="26"/>
        </w:rPr>
      </w:pPr>
      <w:r w:rsidRPr="00082620">
        <w:rPr>
          <w:b/>
          <w:sz w:val="26"/>
          <w:szCs w:val="26"/>
        </w:rPr>
        <w:t>- проведено 257 профилактических бесед с гражданами;</w:t>
      </w:r>
    </w:p>
    <w:p w:rsidR="00056F3B" w:rsidRPr="00082620" w:rsidRDefault="00056F3B" w:rsidP="00D567DE">
      <w:pPr>
        <w:ind w:firstLine="709"/>
        <w:jc w:val="both"/>
        <w:rPr>
          <w:b/>
          <w:sz w:val="26"/>
          <w:szCs w:val="26"/>
        </w:rPr>
      </w:pPr>
      <w:r w:rsidRPr="00082620">
        <w:rPr>
          <w:b/>
          <w:sz w:val="26"/>
          <w:szCs w:val="26"/>
        </w:rPr>
        <w:t>- проверено 39 граждан  состоящих под административным надзором.</w:t>
      </w:r>
    </w:p>
    <w:p w:rsidR="00056F3B" w:rsidRDefault="00056F3B" w:rsidP="00D567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Качественная работа ДНД способствовала снижению уровня преступности и количеству правонарушений, совершаемых на территории города Нарьян-Мара</w:t>
      </w:r>
    </w:p>
    <w:p w:rsidR="00056F3B" w:rsidRDefault="00056F3B" w:rsidP="00D845DA">
      <w:pPr>
        <w:ind w:firstLine="567"/>
        <w:jc w:val="both"/>
        <w:rPr>
          <w:sz w:val="26"/>
          <w:szCs w:val="26"/>
        </w:rPr>
      </w:pPr>
    </w:p>
    <w:p w:rsidR="00056F3B" w:rsidRPr="0097412F" w:rsidRDefault="00056F3B" w:rsidP="00C80615">
      <w:pPr>
        <w:autoSpaceDE w:val="0"/>
        <w:autoSpaceDN w:val="0"/>
        <w:adjustRightInd w:val="0"/>
        <w:ind w:firstLine="540"/>
        <w:jc w:val="both"/>
        <w:rPr>
          <w:b/>
          <w:bCs/>
          <w:color w:val="7030A0"/>
          <w:sz w:val="26"/>
          <w:szCs w:val="26"/>
          <w:highlight w:val="yellow"/>
        </w:rPr>
      </w:pPr>
      <w:r w:rsidRPr="00DB7C3A">
        <w:rPr>
          <w:b/>
          <w:bCs/>
          <w:sz w:val="26"/>
          <w:szCs w:val="26"/>
        </w:rPr>
        <w:t>Полномочия по организации предоставления общедоступного и бесплатного дошкольного и общего образования</w:t>
      </w:r>
      <w:r w:rsidRPr="0036318D">
        <w:rPr>
          <w:b/>
          <w:bCs/>
          <w:i/>
          <w:color w:val="FF0000"/>
          <w:sz w:val="26"/>
          <w:szCs w:val="26"/>
        </w:rPr>
        <w:t xml:space="preserve"> </w:t>
      </w:r>
      <w:r w:rsidRPr="00C80615">
        <w:rPr>
          <w:bCs/>
          <w:sz w:val="26"/>
          <w:szCs w:val="26"/>
        </w:rPr>
        <w:t xml:space="preserve">осуществлялись </w:t>
      </w:r>
      <w:r>
        <w:rPr>
          <w:bCs/>
          <w:sz w:val="26"/>
          <w:szCs w:val="26"/>
        </w:rPr>
        <w:t>в рамках</w:t>
      </w:r>
      <w:r w:rsidRPr="0074106E">
        <w:rPr>
          <w:bCs/>
          <w:sz w:val="26"/>
          <w:szCs w:val="26"/>
        </w:rPr>
        <w:t xml:space="preserve"> </w:t>
      </w:r>
      <w:r w:rsidRPr="0097412F">
        <w:rPr>
          <w:b/>
          <w:color w:val="7030A0"/>
          <w:sz w:val="26"/>
          <w:szCs w:val="26"/>
        </w:rPr>
        <w:t>Муниципальной программы "Образование".</w:t>
      </w:r>
    </w:p>
    <w:p w:rsidR="00056F3B" w:rsidRPr="00082620" w:rsidRDefault="00056F3B" w:rsidP="00C82650">
      <w:pPr>
        <w:ind w:firstLine="708"/>
        <w:jc w:val="both"/>
        <w:rPr>
          <w:b/>
          <w:sz w:val="26"/>
          <w:szCs w:val="26"/>
        </w:rPr>
      </w:pPr>
      <w:r w:rsidRPr="00082620">
        <w:rPr>
          <w:b/>
          <w:sz w:val="26"/>
          <w:szCs w:val="26"/>
        </w:rPr>
        <w:t xml:space="preserve">Объем финансирования программы "Образование" в 2015 году за счет всех источников был запланирован в сумме 1 млрд. 466,2 млн. рублей, что на 13,7 % больше, чем в 2014 году </w:t>
      </w:r>
      <w:r w:rsidRPr="00DB7C3A">
        <w:rPr>
          <w:sz w:val="26"/>
          <w:szCs w:val="26"/>
        </w:rPr>
        <w:t>(в т.ч. за счет внебюджетных источников – 48,2 млн. рублей).</w:t>
      </w:r>
      <w:r w:rsidRPr="00082620">
        <w:rPr>
          <w:b/>
          <w:sz w:val="26"/>
          <w:szCs w:val="26"/>
        </w:rPr>
        <w:t xml:space="preserve"> Кассовое освоение за отчетный год составило 1 млрд. 433,7 млн. рублей или 97,8 % </w:t>
      </w:r>
      <w:r w:rsidRPr="00DB7C3A">
        <w:rPr>
          <w:sz w:val="26"/>
          <w:szCs w:val="26"/>
        </w:rPr>
        <w:t>(в 2014 году - 1 264,7 млн. рублей или 99,5 %).</w:t>
      </w:r>
      <w:r w:rsidRPr="00082620">
        <w:rPr>
          <w:b/>
          <w:sz w:val="26"/>
          <w:szCs w:val="26"/>
        </w:rPr>
        <w:t xml:space="preserve"> </w:t>
      </w:r>
    </w:p>
    <w:p w:rsidR="00056F3B" w:rsidRPr="00246FB0" w:rsidRDefault="00056F3B" w:rsidP="00246FB0">
      <w:pPr>
        <w:pStyle w:val="ac"/>
        <w:ind w:firstLine="720"/>
        <w:contextualSpacing/>
        <w:jc w:val="both"/>
        <w:rPr>
          <w:szCs w:val="26"/>
        </w:rPr>
      </w:pPr>
      <w:r w:rsidRPr="00246FB0">
        <w:rPr>
          <w:szCs w:val="26"/>
        </w:rPr>
        <w:t>В муниципальном образовании "Городской округ "Город Нарьян-Мар" в 2015</w:t>
      </w:r>
      <w:r>
        <w:rPr>
          <w:szCs w:val="26"/>
        </w:rPr>
        <w:t xml:space="preserve"> году  функционировало </w:t>
      </w:r>
      <w:r w:rsidR="006F32D6">
        <w:rPr>
          <w:szCs w:val="26"/>
        </w:rPr>
        <w:t>20</w:t>
      </w:r>
      <w:r w:rsidRPr="00082620">
        <w:rPr>
          <w:szCs w:val="26"/>
        </w:rPr>
        <w:t xml:space="preserve"> образовательных организаций</w:t>
      </w:r>
      <w:r>
        <w:rPr>
          <w:szCs w:val="26"/>
        </w:rPr>
        <w:t>:</w:t>
      </w:r>
      <w:r w:rsidRPr="00246FB0">
        <w:rPr>
          <w:szCs w:val="26"/>
        </w:rPr>
        <w:t xml:space="preserve"> </w:t>
      </w:r>
    </w:p>
    <w:p w:rsidR="00056F3B" w:rsidRPr="00246FB0" w:rsidRDefault="00056F3B" w:rsidP="00246FB0">
      <w:pPr>
        <w:pStyle w:val="ac"/>
        <w:numPr>
          <w:ilvl w:val="0"/>
          <w:numId w:val="2"/>
        </w:numPr>
        <w:ind w:left="0" w:firstLine="720"/>
        <w:contextualSpacing/>
        <w:jc w:val="both"/>
        <w:rPr>
          <w:szCs w:val="26"/>
        </w:rPr>
      </w:pPr>
      <w:r>
        <w:rPr>
          <w:szCs w:val="26"/>
        </w:rPr>
        <w:t>11 организаций</w:t>
      </w:r>
      <w:r w:rsidRPr="00246FB0">
        <w:rPr>
          <w:szCs w:val="26"/>
        </w:rPr>
        <w:t xml:space="preserve"> дошкол</w:t>
      </w:r>
      <w:r>
        <w:rPr>
          <w:szCs w:val="26"/>
        </w:rPr>
        <w:t>ьного  образования;</w:t>
      </w:r>
    </w:p>
    <w:p w:rsidR="00056F3B" w:rsidRPr="00246FB0" w:rsidRDefault="00056F3B" w:rsidP="00246FB0">
      <w:pPr>
        <w:pStyle w:val="ac"/>
        <w:numPr>
          <w:ilvl w:val="0"/>
          <w:numId w:val="2"/>
        </w:numPr>
        <w:ind w:left="0" w:firstLine="720"/>
        <w:contextualSpacing/>
        <w:jc w:val="both"/>
        <w:rPr>
          <w:szCs w:val="26"/>
        </w:rPr>
      </w:pPr>
      <w:r w:rsidRPr="00246FB0">
        <w:rPr>
          <w:szCs w:val="26"/>
        </w:rPr>
        <w:t xml:space="preserve">5 общеобразовательных </w:t>
      </w:r>
      <w:r>
        <w:rPr>
          <w:szCs w:val="26"/>
        </w:rPr>
        <w:t>школ;</w:t>
      </w:r>
    </w:p>
    <w:p w:rsidR="00056F3B" w:rsidRPr="0079484B" w:rsidRDefault="00056F3B" w:rsidP="00246FB0">
      <w:pPr>
        <w:pStyle w:val="ac"/>
        <w:numPr>
          <w:ilvl w:val="0"/>
          <w:numId w:val="2"/>
        </w:numPr>
        <w:ind w:left="0" w:firstLine="720"/>
        <w:contextualSpacing/>
        <w:jc w:val="both"/>
        <w:rPr>
          <w:szCs w:val="26"/>
        </w:rPr>
      </w:pPr>
      <w:r w:rsidRPr="00246FB0">
        <w:rPr>
          <w:szCs w:val="26"/>
        </w:rPr>
        <w:t>4</w:t>
      </w:r>
      <w:r>
        <w:rPr>
          <w:szCs w:val="26"/>
        </w:rPr>
        <w:t xml:space="preserve"> организации</w:t>
      </w:r>
      <w:r w:rsidRPr="00246FB0">
        <w:rPr>
          <w:szCs w:val="26"/>
        </w:rPr>
        <w:t xml:space="preserve"> дополнительного образования ("Старт", Д</w:t>
      </w:r>
      <w:r>
        <w:rPr>
          <w:szCs w:val="26"/>
        </w:rPr>
        <w:t>етская школа искусств</w:t>
      </w:r>
      <w:r w:rsidRPr="00246FB0">
        <w:rPr>
          <w:szCs w:val="26"/>
        </w:rPr>
        <w:t>,  Д</w:t>
      </w:r>
      <w:r>
        <w:rPr>
          <w:szCs w:val="26"/>
        </w:rPr>
        <w:t xml:space="preserve">ом  детского </w:t>
      </w:r>
      <w:r w:rsidRPr="0079484B">
        <w:rPr>
          <w:szCs w:val="26"/>
        </w:rPr>
        <w:t>творчества, Центр детского творчества).</w:t>
      </w:r>
    </w:p>
    <w:p w:rsidR="00056F3B" w:rsidRDefault="00056F3B" w:rsidP="00C82650">
      <w:pPr>
        <w:ind w:firstLine="709"/>
        <w:jc w:val="both"/>
        <w:outlineLvl w:val="0"/>
      </w:pPr>
    </w:p>
    <w:p w:rsidR="00056F3B" w:rsidRPr="00C82650" w:rsidRDefault="00056F3B" w:rsidP="003D46E1">
      <w:pPr>
        <w:ind w:firstLine="709"/>
        <w:jc w:val="both"/>
        <w:outlineLvl w:val="0"/>
        <w:rPr>
          <w:b/>
          <w:sz w:val="26"/>
          <w:szCs w:val="26"/>
        </w:rPr>
      </w:pPr>
      <w:r w:rsidRPr="00C82650">
        <w:rPr>
          <w:sz w:val="26"/>
          <w:szCs w:val="26"/>
        </w:rPr>
        <w:t>В 2015 году 4 образовательные организации отпраздновали юбилей со дня образования:</w:t>
      </w:r>
      <w:r w:rsidR="003D46E1">
        <w:rPr>
          <w:sz w:val="26"/>
          <w:szCs w:val="26"/>
        </w:rPr>
        <w:t xml:space="preserve">  </w:t>
      </w:r>
      <w:r>
        <w:rPr>
          <w:sz w:val="26"/>
          <w:szCs w:val="26"/>
        </w:rPr>
        <w:t>Школа</w:t>
      </w:r>
      <w:r w:rsidRPr="00C82650">
        <w:rPr>
          <w:sz w:val="26"/>
          <w:szCs w:val="26"/>
        </w:rPr>
        <w:t xml:space="preserve"> № 2 – 110 лет;</w:t>
      </w:r>
      <w:r w:rsidR="003D46E1">
        <w:rPr>
          <w:sz w:val="26"/>
          <w:szCs w:val="26"/>
        </w:rPr>
        <w:t xml:space="preserve"> </w:t>
      </w:r>
      <w:r w:rsidRPr="00C82650">
        <w:rPr>
          <w:sz w:val="26"/>
          <w:szCs w:val="26"/>
        </w:rPr>
        <w:t>Детская школа искусств  – 60 лет</w:t>
      </w:r>
      <w:r w:rsidR="003D46E1">
        <w:rPr>
          <w:sz w:val="26"/>
          <w:szCs w:val="26"/>
        </w:rPr>
        <w:t xml:space="preserve">; </w:t>
      </w:r>
      <w:r>
        <w:rPr>
          <w:sz w:val="26"/>
          <w:szCs w:val="26"/>
        </w:rPr>
        <w:t xml:space="preserve">Школа </w:t>
      </w:r>
      <w:r w:rsidRPr="00C82650">
        <w:rPr>
          <w:sz w:val="26"/>
          <w:szCs w:val="26"/>
        </w:rPr>
        <w:t xml:space="preserve"> № 3  – 50 лет</w:t>
      </w:r>
      <w:r w:rsidR="003D46E1">
        <w:rPr>
          <w:sz w:val="26"/>
          <w:szCs w:val="26"/>
        </w:rPr>
        <w:t xml:space="preserve">, </w:t>
      </w:r>
      <w:r>
        <w:rPr>
          <w:sz w:val="26"/>
          <w:szCs w:val="26"/>
        </w:rPr>
        <w:t>Д</w:t>
      </w:r>
      <w:r w:rsidRPr="00C82650">
        <w:rPr>
          <w:sz w:val="26"/>
          <w:szCs w:val="26"/>
        </w:rPr>
        <w:t>етский сад "Радуга" – 30 лет</w:t>
      </w:r>
      <w:r>
        <w:rPr>
          <w:sz w:val="26"/>
          <w:szCs w:val="26"/>
        </w:rPr>
        <w:t>.</w:t>
      </w:r>
    </w:p>
    <w:p w:rsidR="00056F3B" w:rsidRDefault="00056F3B" w:rsidP="00D845DA">
      <w:pPr>
        <w:ind w:firstLine="567"/>
        <w:jc w:val="both"/>
        <w:rPr>
          <w:sz w:val="26"/>
          <w:szCs w:val="26"/>
        </w:rPr>
      </w:pPr>
    </w:p>
    <w:p w:rsidR="00056F3B" w:rsidRPr="00DB7C3A" w:rsidRDefault="00056F3B" w:rsidP="009801CA">
      <w:pPr>
        <w:ind w:firstLine="708"/>
        <w:jc w:val="both"/>
        <w:rPr>
          <w:sz w:val="26"/>
          <w:szCs w:val="26"/>
        </w:rPr>
      </w:pPr>
      <w:r w:rsidRPr="00082620">
        <w:rPr>
          <w:b/>
          <w:sz w:val="26"/>
          <w:szCs w:val="26"/>
        </w:rPr>
        <w:t xml:space="preserve">На реализацию </w:t>
      </w:r>
      <w:r w:rsidRPr="00082620">
        <w:rPr>
          <w:b/>
          <w:i/>
          <w:color w:val="7030A0"/>
          <w:sz w:val="26"/>
          <w:szCs w:val="26"/>
          <w:u w:val="single"/>
        </w:rPr>
        <w:t>подпрограммы "Развитие дошкольного образования детей</w:t>
      </w:r>
      <w:r w:rsidRPr="00082620">
        <w:rPr>
          <w:b/>
          <w:sz w:val="26"/>
          <w:szCs w:val="26"/>
        </w:rPr>
        <w:t xml:space="preserve"> было предусмотрено 664,4 млн. рублей </w:t>
      </w:r>
      <w:r w:rsidRPr="00DB7C3A">
        <w:rPr>
          <w:sz w:val="26"/>
          <w:szCs w:val="26"/>
        </w:rPr>
        <w:t>(2014 год – 502,9 млн. рублей).</w:t>
      </w:r>
      <w:r w:rsidRPr="00082620">
        <w:rPr>
          <w:b/>
          <w:sz w:val="26"/>
          <w:szCs w:val="26"/>
        </w:rPr>
        <w:t xml:space="preserve"> Освоение составило 96,7 % </w:t>
      </w:r>
      <w:r w:rsidRPr="00DB7C3A">
        <w:rPr>
          <w:sz w:val="26"/>
          <w:szCs w:val="26"/>
        </w:rPr>
        <w:t xml:space="preserve">(2014 год - 99,7 %). </w:t>
      </w:r>
    </w:p>
    <w:p w:rsidR="00056F3B" w:rsidRPr="00E12C43" w:rsidRDefault="00056F3B" w:rsidP="00E12C43">
      <w:pPr>
        <w:ind w:firstLine="720"/>
        <w:jc w:val="both"/>
        <w:rPr>
          <w:sz w:val="26"/>
          <w:szCs w:val="26"/>
        </w:rPr>
      </w:pPr>
      <w:proofErr w:type="gramStart"/>
      <w:r w:rsidRPr="00E12C43">
        <w:rPr>
          <w:sz w:val="26"/>
          <w:szCs w:val="26"/>
        </w:rPr>
        <w:lastRenderedPageBreak/>
        <w:t>Администрация города совместно с дошкольными организациями планомерно работа</w:t>
      </w:r>
      <w:r>
        <w:rPr>
          <w:sz w:val="26"/>
          <w:szCs w:val="26"/>
        </w:rPr>
        <w:t>ет</w:t>
      </w:r>
      <w:r w:rsidRPr="00E12C43">
        <w:rPr>
          <w:sz w:val="26"/>
          <w:szCs w:val="26"/>
        </w:rPr>
        <w:t xml:space="preserve"> над исполнением Указа Президента Российской Федерации от 07.05.2012 № 599 "О мерах по реализации государственной политики в области образования и науки" в части обеспечения  местами детей в возрасте от 3 до 7 лет</w:t>
      </w:r>
      <w:r>
        <w:rPr>
          <w:sz w:val="26"/>
          <w:szCs w:val="26"/>
        </w:rPr>
        <w:t>, что позволило обеспечить 100%-ю доступность детских садов для детей старше 3-х лет.</w:t>
      </w:r>
      <w:proofErr w:type="gramEnd"/>
    </w:p>
    <w:p w:rsidR="00056F3B" w:rsidRPr="00082620" w:rsidRDefault="00056F3B" w:rsidP="00E12C43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</w:t>
      </w:r>
      <w:r w:rsidRPr="00E12C43">
        <w:rPr>
          <w:sz w:val="26"/>
          <w:szCs w:val="26"/>
        </w:rPr>
        <w:t xml:space="preserve"> 2015 году сохранялась высокая наполняемость во всех  возрастных группах, что объясняется потребностью в дошкольном образовании для детей всех возрастных категорий. </w:t>
      </w:r>
      <w:r w:rsidRPr="00030D6E">
        <w:rPr>
          <w:b/>
          <w:sz w:val="26"/>
          <w:szCs w:val="26"/>
        </w:rPr>
        <w:t>Показатель наполняемости</w:t>
      </w:r>
      <w:r w:rsidRPr="00082620">
        <w:rPr>
          <w:b/>
          <w:sz w:val="26"/>
          <w:szCs w:val="26"/>
        </w:rPr>
        <w:t xml:space="preserve"> на 100 мест в </w:t>
      </w:r>
      <w:r>
        <w:rPr>
          <w:b/>
          <w:sz w:val="26"/>
          <w:szCs w:val="26"/>
        </w:rPr>
        <w:t>детских садах</w:t>
      </w:r>
      <w:r w:rsidRPr="00082620">
        <w:rPr>
          <w:b/>
          <w:sz w:val="26"/>
          <w:szCs w:val="26"/>
        </w:rPr>
        <w:t xml:space="preserve"> на 01.01.2016 составил 105,9%.  (в 2014 г. – 106,8%)</w:t>
      </w:r>
    </w:p>
    <w:p w:rsidR="00056F3B" w:rsidRPr="00082620" w:rsidRDefault="006F32D6" w:rsidP="00095141">
      <w:pPr>
        <w:ind w:firstLine="709"/>
        <w:jc w:val="both"/>
        <w:rPr>
          <w:b/>
          <w:iCs/>
          <w:sz w:val="26"/>
          <w:szCs w:val="26"/>
        </w:rPr>
      </w:pPr>
      <w:r>
        <w:rPr>
          <w:b/>
          <w:sz w:val="26"/>
          <w:szCs w:val="26"/>
        </w:rPr>
        <w:t>С</w:t>
      </w:r>
      <w:r w:rsidR="00056F3B" w:rsidRPr="00082620">
        <w:rPr>
          <w:b/>
          <w:sz w:val="26"/>
          <w:szCs w:val="26"/>
        </w:rPr>
        <w:t xml:space="preserve"> 2012 года функционируют группы кратковременного пребывания, которые посещают 60 малышей.</w:t>
      </w:r>
    </w:p>
    <w:p w:rsidR="00056F3B" w:rsidRPr="00CB0468" w:rsidRDefault="00056F3B" w:rsidP="00095141">
      <w:pPr>
        <w:ind w:firstLine="720"/>
        <w:jc w:val="both"/>
        <w:rPr>
          <w:sz w:val="26"/>
          <w:szCs w:val="26"/>
        </w:rPr>
      </w:pPr>
      <w:r w:rsidRPr="00095141">
        <w:rPr>
          <w:sz w:val="26"/>
          <w:szCs w:val="26"/>
        </w:rPr>
        <w:t xml:space="preserve">Численность детей, нуждающихся в устройстве в дошкольные образовательные организации, продолжает оставаться стабильно высокой. Это связано с увеличением </w:t>
      </w:r>
      <w:r w:rsidRPr="00CB0468">
        <w:rPr>
          <w:sz w:val="26"/>
          <w:szCs w:val="26"/>
        </w:rPr>
        <w:t>рождаемости, притоком иногородних граждан и жителей села на территорию города.</w:t>
      </w:r>
    </w:p>
    <w:p w:rsidR="00056F3B" w:rsidRPr="00265CC5" w:rsidRDefault="00056F3B" w:rsidP="00717BB2">
      <w:pPr>
        <w:ind w:firstLine="720"/>
        <w:jc w:val="both"/>
        <w:rPr>
          <w:b/>
          <w:sz w:val="26"/>
          <w:szCs w:val="26"/>
        </w:rPr>
      </w:pPr>
      <w:r w:rsidRPr="00265CC5">
        <w:rPr>
          <w:b/>
          <w:sz w:val="26"/>
          <w:szCs w:val="26"/>
        </w:rPr>
        <w:t xml:space="preserve">На реализацию </w:t>
      </w:r>
      <w:r w:rsidRPr="00265CC5">
        <w:rPr>
          <w:b/>
          <w:i/>
          <w:color w:val="7030A0"/>
          <w:sz w:val="26"/>
          <w:szCs w:val="26"/>
          <w:u w:val="single"/>
        </w:rPr>
        <w:t>подпрограммы "Развитие общего образования детей"</w:t>
      </w:r>
      <w:r w:rsidRPr="0015307F">
        <w:rPr>
          <w:i/>
          <w:sz w:val="26"/>
          <w:szCs w:val="26"/>
        </w:rPr>
        <w:t xml:space="preserve"> </w:t>
      </w:r>
      <w:r w:rsidRPr="00265CC5">
        <w:rPr>
          <w:b/>
          <w:sz w:val="26"/>
          <w:szCs w:val="26"/>
        </w:rPr>
        <w:t xml:space="preserve">было предусмотрено 551,2 млн. рублей </w:t>
      </w:r>
      <w:r w:rsidRPr="00D81740">
        <w:rPr>
          <w:sz w:val="26"/>
          <w:szCs w:val="26"/>
        </w:rPr>
        <w:t>(2014 год – 531,7 млн. рублей).</w:t>
      </w:r>
      <w:r w:rsidRPr="00265CC5">
        <w:rPr>
          <w:b/>
          <w:sz w:val="26"/>
          <w:szCs w:val="26"/>
        </w:rPr>
        <w:t xml:space="preserve"> Освоение составило 98,4 % </w:t>
      </w:r>
      <w:r w:rsidRPr="00D81740">
        <w:rPr>
          <w:sz w:val="26"/>
          <w:szCs w:val="26"/>
        </w:rPr>
        <w:t>(2014 - 99,7 %).</w:t>
      </w:r>
      <w:r w:rsidRPr="00265CC5">
        <w:rPr>
          <w:b/>
          <w:sz w:val="26"/>
          <w:szCs w:val="26"/>
        </w:rPr>
        <w:t xml:space="preserve">   </w:t>
      </w:r>
    </w:p>
    <w:p w:rsidR="00056F3B" w:rsidRDefault="00056F3B" w:rsidP="00C65313">
      <w:pPr>
        <w:ind w:firstLine="709"/>
        <w:jc w:val="both"/>
        <w:rPr>
          <w:sz w:val="26"/>
          <w:szCs w:val="26"/>
        </w:rPr>
      </w:pPr>
      <w:r w:rsidRPr="00265CC5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школах</w:t>
      </w:r>
      <w:r w:rsidRPr="00265CC5">
        <w:rPr>
          <w:b/>
          <w:sz w:val="26"/>
          <w:szCs w:val="26"/>
        </w:rPr>
        <w:t xml:space="preserve"> города работает 192 учителя.</w:t>
      </w:r>
      <w:r w:rsidRPr="0015307F">
        <w:rPr>
          <w:sz w:val="26"/>
          <w:szCs w:val="26"/>
        </w:rPr>
        <w:t xml:space="preserve"> Из них 69</w:t>
      </w:r>
      <w:r>
        <w:rPr>
          <w:sz w:val="26"/>
          <w:szCs w:val="26"/>
        </w:rPr>
        <w:t xml:space="preserve"> </w:t>
      </w:r>
      <w:r w:rsidRPr="0015307F">
        <w:rPr>
          <w:sz w:val="26"/>
          <w:szCs w:val="26"/>
        </w:rPr>
        <w:t>учителей высшей квалификационной категории</w:t>
      </w:r>
      <w:r w:rsidRPr="00865C8F">
        <w:rPr>
          <w:sz w:val="26"/>
          <w:szCs w:val="26"/>
        </w:rPr>
        <w:t>.</w:t>
      </w:r>
    </w:p>
    <w:p w:rsidR="00056F3B" w:rsidRPr="00265CC5" w:rsidRDefault="00056F3B" w:rsidP="00EC34BC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Ч</w:t>
      </w:r>
      <w:r w:rsidRPr="00265CC5">
        <w:rPr>
          <w:b/>
          <w:sz w:val="26"/>
          <w:szCs w:val="26"/>
        </w:rPr>
        <w:t>исленность обучающихся состав</w:t>
      </w:r>
      <w:r>
        <w:rPr>
          <w:b/>
          <w:sz w:val="26"/>
          <w:szCs w:val="26"/>
        </w:rPr>
        <w:t>ляет</w:t>
      </w:r>
      <w:r w:rsidRPr="00265CC5">
        <w:rPr>
          <w:b/>
          <w:sz w:val="26"/>
          <w:szCs w:val="26"/>
        </w:rPr>
        <w:t xml:space="preserve"> 3299 человек. </w:t>
      </w:r>
    </w:p>
    <w:p w:rsidR="00056F3B" w:rsidRPr="009C3D66" w:rsidRDefault="00056F3B" w:rsidP="00995D19">
      <w:pPr>
        <w:ind w:firstLine="709"/>
        <w:jc w:val="both"/>
        <w:rPr>
          <w:sz w:val="26"/>
          <w:szCs w:val="26"/>
        </w:rPr>
      </w:pPr>
      <w:r w:rsidRPr="009C3D66">
        <w:rPr>
          <w:sz w:val="26"/>
          <w:szCs w:val="26"/>
        </w:rPr>
        <w:t xml:space="preserve">Во вторую смену продолжают обучаться дети школы № 1 (20%) и  школы № 3 (20,6%). В связи с тенденцией роста численности </w:t>
      </w:r>
      <w:proofErr w:type="gramStart"/>
      <w:r w:rsidRPr="009C3D66">
        <w:rPr>
          <w:sz w:val="26"/>
          <w:szCs w:val="26"/>
        </w:rPr>
        <w:t>обучающихся</w:t>
      </w:r>
      <w:proofErr w:type="gramEnd"/>
      <w:r w:rsidRPr="009C3D66">
        <w:rPr>
          <w:sz w:val="26"/>
          <w:szCs w:val="26"/>
        </w:rPr>
        <w:t xml:space="preserve"> с  1 сентября 2015 года на двусменный режим работы перешла  школа № 4.</w:t>
      </w:r>
    </w:p>
    <w:p w:rsidR="00056F3B" w:rsidRPr="006F32D6" w:rsidRDefault="006F32D6" w:rsidP="006F32D6">
      <w:pPr>
        <w:pStyle w:val="40"/>
        <w:ind w:firstLine="709"/>
        <w:rPr>
          <w:rFonts w:ascii="Times New Roman" w:eastAsia="Times New Roman" w:hAnsi="Times New Roman"/>
          <w:szCs w:val="26"/>
        </w:rPr>
      </w:pPr>
      <w:r w:rsidRPr="006F32D6">
        <w:rPr>
          <w:rFonts w:ascii="Times New Roman" w:eastAsia="Times New Roman" w:hAnsi="Times New Roman"/>
          <w:szCs w:val="26"/>
        </w:rPr>
        <w:t>Старшеклассники имеют возможность выбрать один из</w:t>
      </w:r>
      <w:r w:rsidR="00056F3B" w:rsidRPr="006F32D6">
        <w:rPr>
          <w:rFonts w:ascii="Times New Roman" w:eastAsia="Times New Roman" w:hAnsi="Times New Roman"/>
          <w:szCs w:val="26"/>
        </w:rPr>
        <w:t xml:space="preserve"> шести профил</w:t>
      </w:r>
      <w:r w:rsidRPr="006F32D6">
        <w:rPr>
          <w:rFonts w:ascii="Times New Roman" w:eastAsia="Times New Roman" w:hAnsi="Times New Roman"/>
          <w:szCs w:val="26"/>
        </w:rPr>
        <w:t>ей</w:t>
      </w:r>
      <w:r w:rsidR="00056F3B" w:rsidRPr="006F32D6">
        <w:rPr>
          <w:rFonts w:ascii="Times New Roman" w:eastAsia="Times New Roman" w:hAnsi="Times New Roman"/>
          <w:szCs w:val="26"/>
        </w:rPr>
        <w:t xml:space="preserve"> обучения </w:t>
      </w:r>
      <w:proofErr w:type="gramStart"/>
      <w:r w:rsidRPr="006F32D6">
        <w:rPr>
          <w:rFonts w:ascii="Times New Roman" w:eastAsia="Times New Roman" w:hAnsi="Times New Roman"/>
          <w:szCs w:val="26"/>
        </w:rPr>
        <w:t>от</w:t>
      </w:r>
      <w:proofErr w:type="gramEnd"/>
      <w:r w:rsidRPr="006F32D6">
        <w:rPr>
          <w:rFonts w:ascii="Times New Roman" w:eastAsia="Times New Roman" w:hAnsi="Times New Roman"/>
          <w:szCs w:val="26"/>
        </w:rPr>
        <w:t xml:space="preserve"> </w:t>
      </w:r>
      <w:r w:rsidR="00056F3B" w:rsidRPr="006F32D6">
        <w:rPr>
          <w:rFonts w:ascii="Times New Roman" w:eastAsia="Times New Roman" w:hAnsi="Times New Roman"/>
          <w:szCs w:val="26"/>
        </w:rPr>
        <w:t>физико-математическ</w:t>
      </w:r>
      <w:r w:rsidRPr="006F32D6">
        <w:rPr>
          <w:rFonts w:ascii="Times New Roman" w:eastAsia="Times New Roman" w:hAnsi="Times New Roman"/>
          <w:szCs w:val="26"/>
        </w:rPr>
        <w:t xml:space="preserve">ого до </w:t>
      </w:r>
      <w:r w:rsidR="00056F3B" w:rsidRPr="006F32D6">
        <w:rPr>
          <w:rFonts w:ascii="Times New Roman" w:eastAsia="Times New Roman" w:hAnsi="Times New Roman"/>
          <w:szCs w:val="26"/>
        </w:rPr>
        <w:t>гуманитарн</w:t>
      </w:r>
      <w:r w:rsidRPr="006F32D6">
        <w:rPr>
          <w:rFonts w:ascii="Times New Roman" w:eastAsia="Times New Roman" w:hAnsi="Times New Roman"/>
          <w:szCs w:val="26"/>
        </w:rPr>
        <w:t>ого</w:t>
      </w:r>
      <w:r w:rsidR="00056F3B" w:rsidRPr="006F32D6">
        <w:rPr>
          <w:rFonts w:ascii="Times New Roman" w:eastAsia="Times New Roman" w:hAnsi="Times New Roman"/>
          <w:szCs w:val="26"/>
        </w:rPr>
        <w:t>.</w:t>
      </w:r>
    </w:p>
    <w:p w:rsidR="006F32D6" w:rsidRDefault="00056F3B" w:rsidP="00FC186B">
      <w:pPr>
        <w:ind w:firstLine="709"/>
        <w:jc w:val="both"/>
        <w:rPr>
          <w:sz w:val="26"/>
          <w:szCs w:val="26"/>
        </w:rPr>
      </w:pPr>
      <w:r w:rsidRPr="00FC186B">
        <w:rPr>
          <w:sz w:val="26"/>
          <w:szCs w:val="26"/>
        </w:rPr>
        <w:t xml:space="preserve">В государственной итоговой аттестации основного общего образования из 270 выпускников 9-х классов принимали участие 266. В среднем по городским школам </w:t>
      </w:r>
      <w:r w:rsidRPr="00FC186B">
        <w:rPr>
          <w:i/>
          <w:sz w:val="26"/>
          <w:szCs w:val="26"/>
          <w:u w:val="single"/>
        </w:rPr>
        <w:t>успешность сдачи экзамена</w:t>
      </w:r>
      <w:r w:rsidRPr="00FC186B">
        <w:rPr>
          <w:sz w:val="26"/>
          <w:szCs w:val="26"/>
        </w:rPr>
        <w:t xml:space="preserve"> составила по русскому языку - 99,6%</w:t>
      </w:r>
      <w:r>
        <w:rPr>
          <w:sz w:val="26"/>
          <w:szCs w:val="26"/>
        </w:rPr>
        <w:t>,</w:t>
      </w:r>
      <w:r w:rsidRPr="00FC186B">
        <w:rPr>
          <w:sz w:val="26"/>
          <w:szCs w:val="26"/>
        </w:rPr>
        <w:t xml:space="preserve"> по математике - 99,3%, по обществознанию</w:t>
      </w:r>
      <w:r>
        <w:rPr>
          <w:sz w:val="26"/>
          <w:szCs w:val="26"/>
        </w:rPr>
        <w:t xml:space="preserve">, </w:t>
      </w:r>
      <w:r w:rsidRPr="00FC186B">
        <w:rPr>
          <w:sz w:val="26"/>
          <w:szCs w:val="26"/>
        </w:rPr>
        <w:t>биологии</w:t>
      </w:r>
      <w:r>
        <w:rPr>
          <w:sz w:val="26"/>
          <w:szCs w:val="26"/>
        </w:rPr>
        <w:t xml:space="preserve">, </w:t>
      </w:r>
      <w:r w:rsidRPr="00FC186B">
        <w:rPr>
          <w:sz w:val="26"/>
          <w:szCs w:val="26"/>
        </w:rPr>
        <w:t>информатике</w:t>
      </w:r>
      <w:r>
        <w:rPr>
          <w:sz w:val="26"/>
          <w:szCs w:val="26"/>
        </w:rPr>
        <w:t xml:space="preserve">, </w:t>
      </w:r>
      <w:r w:rsidRPr="00FC186B">
        <w:rPr>
          <w:sz w:val="26"/>
          <w:szCs w:val="26"/>
        </w:rPr>
        <w:t>английскому языку</w:t>
      </w:r>
      <w:r>
        <w:rPr>
          <w:sz w:val="26"/>
          <w:szCs w:val="26"/>
        </w:rPr>
        <w:t xml:space="preserve">, </w:t>
      </w:r>
      <w:r w:rsidRPr="00FC186B">
        <w:rPr>
          <w:sz w:val="26"/>
          <w:szCs w:val="26"/>
        </w:rPr>
        <w:t>физике</w:t>
      </w:r>
      <w:r>
        <w:rPr>
          <w:sz w:val="26"/>
          <w:szCs w:val="26"/>
        </w:rPr>
        <w:t xml:space="preserve">, </w:t>
      </w:r>
      <w:r w:rsidRPr="00FC186B">
        <w:rPr>
          <w:sz w:val="26"/>
          <w:szCs w:val="26"/>
        </w:rPr>
        <w:t xml:space="preserve">химии – </w:t>
      </w:r>
      <w:r>
        <w:rPr>
          <w:sz w:val="26"/>
          <w:szCs w:val="26"/>
        </w:rPr>
        <w:t xml:space="preserve">по </w:t>
      </w:r>
      <w:r w:rsidRPr="00FC186B">
        <w:rPr>
          <w:sz w:val="26"/>
          <w:szCs w:val="26"/>
        </w:rPr>
        <w:t>100%</w:t>
      </w:r>
      <w:r>
        <w:rPr>
          <w:sz w:val="26"/>
          <w:szCs w:val="26"/>
        </w:rPr>
        <w:t>.</w:t>
      </w:r>
    </w:p>
    <w:p w:rsidR="00056F3B" w:rsidRPr="00FC186B" w:rsidRDefault="00056F3B" w:rsidP="00FC186B">
      <w:pPr>
        <w:ind w:firstLine="709"/>
        <w:jc w:val="both"/>
        <w:rPr>
          <w:sz w:val="26"/>
          <w:szCs w:val="26"/>
        </w:rPr>
      </w:pPr>
      <w:r w:rsidRPr="00FC186B">
        <w:rPr>
          <w:sz w:val="26"/>
          <w:szCs w:val="26"/>
        </w:rPr>
        <w:t xml:space="preserve">В среднем по городу </w:t>
      </w:r>
      <w:r w:rsidRPr="00FC186B">
        <w:rPr>
          <w:i/>
          <w:sz w:val="26"/>
          <w:szCs w:val="26"/>
          <w:u w:val="single"/>
        </w:rPr>
        <w:t>показатель качества сдачи экзаменов</w:t>
      </w:r>
      <w:r w:rsidRPr="00FC186B">
        <w:rPr>
          <w:sz w:val="26"/>
          <w:szCs w:val="26"/>
        </w:rPr>
        <w:t xml:space="preserve"> составил по русскому языку – 59,6%</w:t>
      </w:r>
      <w:r>
        <w:rPr>
          <w:sz w:val="26"/>
          <w:szCs w:val="26"/>
        </w:rPr>
        <w:t>,</w:t>
      </w:r>
      <w:r w:rsidRPr="00FC186B">
        <w:rPr>
          <w:sz w:val="26"/>
          <w:szCs w:val="26"/>
        </w:rPr>
        <w:t xml:space="preserve"> по математике – 50,2%</w:t>
      </w:r>
      <w:r>
        <w:rPr>
          <w:sz w:val="26"/>
          <w:szCs w:val="26"/>
        </w:rPr>
        <w:t>,</w:t>
      </w:r>
      <w:r w:rsidRPr="00FC186B">
        <w:rPr>
          <w:sz w:val="26"/>
          <w:szCs w:val="26"/>
        </w:rPr>
        <w:t xml:space="preserve"> по обществознанию– 81,8%</w:t>
      </w:r>
      <w:r>
        <w:rPr>
          <w:sz w:val="26"/>
          <w:szCs w:val="26"/>
        </w:rPr>
        <w:t>,</w:t>
      </w:r>
      <w:r w:rsidRPr="00FC186B">
        <w:rPr>
          <w:sz w:val="26"/>
          <w:szCs w:val="26"/>
        </w:rPr>
        <w:t xml:space="preserve"> по биологии – 60%</w:t>
      </w:r>
      <w:r>
        <w:rPr>
          <w:sz w:val="26"/>
          <w:szCs w:val="26"/>
        </w:rPr>
        <w:t>,</w:t>
      </w:r>
      <w:r w:rsidRPr="00FC186B">
        <w:rPr>
          <w:sz w:val="26"/>
          <w:szCs w:val="26"/>
        </w:rPr>
        <w:t xml:space="preserve"> по информатике – 85,1%</w:t>
      </w:r>
      <w:r>
        <w:rPr>
          <w:sz w:val="26"/>
          <w:szCs w:val="26"/>
        </w:rPr>
        <w:t>,</w:t>
      </w:r>
      <w:r w:rsidRPr="00FC186B">
        <w:rPr>
          <w:sz w:val="26"/>
          <w:szCs w:val="26"/>
        </w:rPr>
        <w:t xml:space="preserve"> по английскому языку – 50%</w:t>
      </w:r>
      <w:r>
        <w:rPr>
          <w:sz w:val="26"/>
          <w:szCs w:val="26"/>
        </w:rPr>
        <w:t>,</w:t>
      </w:r>
      <w:r w:rsidRPr="00FC186B">
        <w:rPr>
          <w:sz w:val="26"/>
          <w:szCs w:val="26"/>
        </w:rPr>
        <w:t xml:space="preserve"> по физике – 70%</w:t>
      </w:r>
      <w:r>
        <w:rPr>
          <w:sz w:val="26"/>
          <w:szCs w:val="26"/>
        </w:rPr>
        <w:t>, п</w:t>
      </w:r>
      <w:r w:rsidRPr="00FC186B">
        <w:rPr>
          <w:sz w:val="26"/>
          <w:szCs w:val="26"/>
        </w:rPr>
        <w:t>о химии – 100%.</w:t>
      </w:r>
    </w:p>
    <w:p w:rsidR="00056F3B" w:rsidRPr="00FC186B" w:rsidRDefault="00056F3B" w:rsidP="00FC186B">
      <w:pPr>
        <w:ind w:firstLine="709"/>
        <w:jc w:val="both"/>
        <w:rPr>
          <w:sz w:val="26"/>
          <w:szCs w:val="26"/>
        </w:rPr>
      </w:pPr>
      <w:r w:rsidRPr="00265CC5">
        <w:rPr>
          <w:b/>
          <w:sz w:val="26"/>
          <w:szCs w:val="26"/>
        </w:rPr>
        <w:t xml:space="preserve">По итогам учебного года 7 выпускников </w:t>
      </w:r>
      <w:r w:rsidR="006F32D6" w:rsidRPr="006F32D6">
        <w:rPr>
          <w:b/>
          <w:sz w:val="26"/>
          <w:szCs w:val="26"/>
        </w:rPr>
        <w:t xml:space="preserve">9-х классов </w:t>
      </w:r>
      <w:r w:rsidRPr="00265CC5">
        <w:rPr>
          <w:b/>
          <w:sz w:val="26"/>
          <w:szCs w:val="26"/>
        </w:rPr>
        <w:t>получили аттестаты особого образца.</w:t>
      </w:r>
      <w:r w:rsidRPr="00FC186B">
        <w:rPr>
          <w:sz w:val="26"/>
          <w:szCs w:val="26"/>
        </w:rPr>
        <w:t xml:space="preserve"> Из них пять выпускников является обучающимся  школы № 1, </w:t>
      </w:r>
      <w:r>
        <w:rPr>
          <w:sz w:val="26"/>
          <w:szCs w:val="26"/>
        </w:rPr>
        <w:t xml:space="preserve">по </w:t>
      </w:r>
      <w:r w:rsidRPr="00FC186B">
        <w:rPr>
          <w:sz w:val="26"/>
          <w:szCs w:val="26"/>
        </w:rPr>
        <w:t>одн</w:t>
      </w:r>
      <w:r>
        <w:rPr>
          <w:sz w:val="26"/>
          <w:szCs w:val="26"/>
        </w:rPr>
        <w:t>ому</w:t>
      </w:r>
      <w:r w:rsidRPr="00FC186B">
        <w:rPr>
          <w:sz w:val="26"/>
          <w:szCs w:val="26"/>
        </w:rPr>
        <w:t xml:space="preserve"> </w:t>
      </w:r>
      <w:r>
        <w:rPr>
          <w:sz w:val="26"/>
          <w:szCs w:val="26"/>
        </w:rPr>
        <w:t>в школах</w:t>
      </w:r>
      <w:r w:rsidRPr="00FC186B">
        <w:rPr>
          <w:sz w:val="26"/>
          <w:szCs w:val="26"/>
        </w:rPr>
        <w:t xml:space="preserve"> № 3</w:t>
      </w:r>
      <w:r>
        <w:rPr>
          <w:sz w:val="26"/>
          <w:szCs w:val="26"/>
        </w:rPr>
        <w:t xml:space="preserve"> и </w:t>
      </w:r>
      <w:r w:rsidRPr="00FC186B">
        <w:rPr>
          <w:sz w:val="26"/>
          <w:szCs w:val="26"/>
        </w:rPr>
        <w:t>№ 4.</w:t>
      </w:r>
    </w:p>
    <w:p w:rsidR="00056F3B" w:rsidRPr="00A73DEF" w:rsidRDefault="00056F3B" w:rsidP="00A73DEF">
      <w:pPr>
        <w:ind w:firstLine="709"/>
        <w:jc w:val="both"/>
        <w:rPr>
          <w:sz w:val="26"/>
          <w:szCs w:val="26"/>
        </w:rPr>
      </w:pPr>
      <w:r w:rsidRPr="00265CC5">
        <w:rPr>
          <w:b/>
          <w:sz w:val="26"/>
          <w:szCs w:val="26"/>
        </w:rPr>
        <w:t>В 2014-2015 учебном году 3 выпускника окончили школу с медалью «За особые успехи в учении»</w:t>
      </w:r>
      <w:r w:rsidRPr="00A73DEF">
        <w:rPr>
          <w:sz w:val="26"/>
          <w:szCs w:val="26"/>
        </w:rPr>
        <w:t xml:space="preserve">, все они </w:t>
      </w:r>
      <w:r w:rsidR="006F32D6">
        <w:rPr>
          <w:sz w:val="26"/>
          <w:szCs w:val="26"/>
        </w:rPr>
        <w:t>выпускники</w:t>
      </w:r>
      <w:r w:rsidRPr="00A73DEF">
        <w:rPr>
          <w:sz w:val="26"/>
          <w:szCs w:val="26"/>
        </w:rPr>
        <w:t xml:space="preserve"> школы № 1.</w:t>
      </w:r>
    </w:p>
    <w:p w:rsidR="00056F3B" w:rsidRDefault="00056F3B" w:rsidP="00D845DA">
      <w:pPr>
        <w:autoSpaceDE w:val="0"/>
        <w:autoSpaceDN w:val="0"/>
        <w:adjustRightInd w:val="0"/>
        <w:ind w:left="1418"/>
        <w:jc w:val="both"/>
        <w:rPr>
          <w:b/>
          <w:i/>
          <w:color w:val="FF0000"/>
          <w:sz w:val="26"/>
          <w:szCs w:val="26"/>
        </w:rPr>
      </w:pPr>
    </w:p>
    <w:p w:rsidR="00056F3B" w:rsidRPr="00265CC5" w:rsidRDefault="00056F3B" w:rsidP="00467D43">
      <w:pPr>
        <w:autoSpaceDE w:val="0"/>
        <w:autoSpaceDN w:val="0"/>
        <w:adjustRightInd w:val="0"/>
        <w:ind w:firstLine="709"/>
        <w:jc w:val="both"/>
        <w:rPr>
          <w:b/>
          <w:i/>
          <w:color w:val="7030A0"/>
          <w:sz w:val="26"/>
          <w:szCs w:val="26"/>
          <w:u w:val="single"/>
        </w:rPr>
      </w:pPr>
      <w:r w:rsidRPr="00467D43">
        <w:rPr>
          <w:sz w:val="26"/>
          <w:szCs w:val="26"/>
        </w:rPr>
        <w:t xml:space="preserve">С целью создания условий для гармоничного и всестороннего развития личности, учета запросов личности, общества и государства, занятости детей во внеурочное время успешно реализована в 2015 году </w:t>
      </w:r>
      <w:r w:rsidRPr="00265CC5">
        <w:rPr>
          <w:b/>
          <w:i/>
          <w:color w:val="7030A0"/>
          <w:sz w:val="26"/>
          <w:szCs w:val="26"/>
          <w:u w:val="single"/>
        </w:rPr>
        <w:t>подпрограмма "Развитие дополнительного образования детей".</w:t>
      </w:r>
    </w:p>
    <w:p w:rsidR="00056F3B" w:rsidRPr="00265CC5" w:rsidRDefault="00056F3B" w:rsidP="00467D4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265CC5">
        <w:rPr>
          <w:b/>
          <w:sz w:val="26"/>
          <w:szCs w:val="26"/>
        </w:rPr>
        <w:t>На реализацию подпрограммы было предусмотрено 231,6 млн. рублей (в 2014 году 218,5 млн. рублей). Освоение составило 99,6 % (2014 год - 99,7 %).</w:t>
      </w:r>
    </w:p>
    <w:p w:rsidR="00056F3B" w:rsidRPr="0015307F" w:rsidRDefault="00056F3B" w:rsidP="0015307F">
      <w:pPr>
        <w:ind w:firstLine="709"/>
        <w:jc w:val="both"/>
        <w:rPr>
          <w:sz w:val="26"/>
          <w:szCs w:val="26"/>
        </w:rPr>
      </w:pPr>
      <w:r w:rsidRPr="0015307F">
        <w:rPr>
          <w:sz w:val="26"/>
          <w:szCs w:val="26"/>
        </w:rPr>
        <w:t xml:space="preserve">В образовательных организациях дополнительного образования работали </w:t>
      </w:r>
      <w:r w:rsidRPr="0015307F">
        <w:rPr>
          <w:b/>
          <w:sz w:val="26"/>
          <w:szCs w:val="26"/>
        </w:rPr>
        <w:t>79</w:t>
      </w:r>
      <w:r w:rsidRPr="0015307F">
        <w:rPr>
          <w:sz w:val="26"/>
          <w:szCs w:val="26"/>
        </w:rPr>
        <w:t xml:space="preserve"> детских объединений различных направленностей: научно-технической, спортивной, художественной, социально-педагогической и др. </w:t>
      </w:r>
    </w:p>
    <w:p w:rsidR="00056F3B" w:rsidRPr="0015307F" w:rsidRDefault="00056F3B" w:rsidP="0015307F">
      <w:pPr>
        <w:ind w:firstLine="709"/>
        <w:jc w:val="both"/>
        <w:rPr>
          <w:sz w:val="26"/>
          <w:szCs w:val="26"/>
        </w:rPr>
      </w:pPr>
      <w:r w:rsidRPr="0015307F">
        <w:rPr>
          <w:sz w:val="26"/>
          <w:szCs w:val="26"/>
        </w:rPr>
        <w:lastRenderedPageBreak/>
        <w:t xml:space="preserve">На </w:t>
      </w:r>
      <w:r w:rsidR="006F32D6">
        <w:rPr>
          <w:sz w:val="26"/>
          <w:szCs w:val="26"/>
        </w:rPr>
        <w:t>конец</w:t>
      </w:r>
      <w:r w:rsidRPr="0015307F">
        <w:rPr>
          <w:sz w:val="26"/>
          <w:szCs w:val="26"/>
        </w:rPr>
        <w:t xml:space="preserve"> года </w:t>
      </w:r>
      <w:r w:rsidR="006F32D6" w:rsidRPr="0015307F">
        <w:rPr>
          <w:sz w:val="26"/>
          <w:szCs w:val="26"/>
        </w:rPr>
        <w:t xml:space="preserve">в организациях различной организационно-правовой формы и формы собственности </w:t>
      </w:r>
      <w:r w:rsidRPr="0015307F">
        <w:rPr>
          <w:sz w:val="26"/>
          <w:szCs w:val="26"/>
        </w:rPr>
        <w:t xml:space="preserve">по дополнительным общеобразовательным программам </w:t>
      </w:r>
      <w:r w:rsidRPr="00265CC5">
        <w:rPr>
          <w:b/>
          <w:sz w:val="26"/>
          <w:szCs w:val="26"/>
        </w:rPr>
        <w:t xml:space="preserve">занимались порядка 3200 </w:t>
      </w:r>
      <w:r w:rsidR="006F32D6">
        <w:rPr>
          <w:b/>
          <w:sz w:val="26"/>
          <w:szCs w:val="26"/>
        </w:rPr>
        <w:t>детей</w:t>
      </w:r>
      <w:r w:rsidRPr="00265CC5">
        <w:rPr>
          <w:b/>
          <w:sz w:val="26"/>
          <w:szCs w:val="26"/>
        </w:rPr>
        <w:t xml:space="preserve"> в возрасте </w:t>
      </w:r>
      <w:r>
        <w:rPr>
          <w:b/>
          <w:sz w:val="26"/>
          <w:szCs w:val="26"/>
        </w:rPr>
        <w:t xml:space="preserve">в возрасте </w:t>
      </w:r>
      <w:r w:rsidRPr="00265CC5">
        <w:rPr>
          <w:b/>
          <w:sz w:val="26"/>
          <w:szCs w:val="26"/>
        </w:rPr>
        <w:t>от 5 до 18 лет.</w:t>
      </w:r>
      <w:r w:rsidRPr="0015307F">
        <w:rPr>
          <w:sz w:val="26"/>
          <w:szCs w:val="26"/>
        </w:rPr>
        <w:t xml:space="preserve"> Охват детей услугой дополнительного образования по данным отчётов школ и садов составил </w:t>
      </w:r>
      <w:r w:rsidRPr="0015307F">
        <w:rPr>
          <w:b/>
          <w:sz w:val="26"/>
          <w:szCs w:val="26"/>
        </w:rPr>
        <w:t>76%</w:t>
      </w:r>
      <w:r>
        <w:rPr>
          <w:b/>
          <w:sz w:val="26"/>
          <w:szCs w:val="26"/>
        </w:rPr>
        <w:t>.</w:t>
      </w:r>
      <w:r w:rsidRPr="0015307F">
        <w:rPr>
          <w:b/>
          <w:sz w:val="26"/>
          <w:szCs w:val="26"/>
        </w:rPr>
        <w:t xml:space="preserve"> </w:t>
      </w:r>
    </w:p>
    <w:p w:rsidR="00056F3B" w:rsidRPr="002D7AD5" w:rsidRDefault="00056F3B" w:rsidP="00575852">
      <w:pPr>
        <w:ind w:firstLine="720"/>
        <w:jc w:val="both"/>
        <w:rPr>
          <w:sz w:val="26"/>
          <w:szCs w:val="26"/>
        </w:rPr>
      </w:pPr>
      <w:r w:rsidRPr="00575852">
        <w:rPr>
          <w:sz w:val="26"/>
          <w:szCs w:val="26"/>
        </w:rPr>
        <w:t>Строительство новых обра</w:t>
      </w:r>
      <w:r>
        <w:rPr>
          <w:sz w:val="26"/>
          <w:szCs w:val="26"/>
        </w:rPr>
        <w:t>з</w:t>
      </w:r>
      <w:r w:rsidRPr="00575852">
        <w:rPr>
          <w:sz w:val="26"/>
          <w:szCs w:val="26"/>
        </w:rPr>
        <w:t>овательных учреждений позволит решить проблему с двухсменным режимом обучения в школах, сохранить</w:t>
      </w:r>
      <w:r w:rsidRPr="002D7AD5">
        <w:rPr>
          <w:sz w:val="26"/>
          <w:szCs w:val="26"/>
        </w:rPr>
        <w:t xml:space="preserve"> 100-% охват детей </w:t>
      </w:r>
      <w:r w:rsidRPr="00575852">
        <w:rPr>
          <w:sz w:val="26"/>
          <w:szCs w:val="26"/>
        </w:rPr>
        <w:t xml:space="preserve">от 3 до 7 лет </w:t>
      </w:r>
      <w:r w:rsidRPr="002D7AD5">
        <w:rPr>
          <w:sz w:val="26"/>
          <w:szCs w:val="26"/>
        </w:rPr>
        <w:t xml:space="preserve">услугами дошкольного образования, постепенно ликвидировать дефицит мест для детей в возрасте </w:t>
      </w:r>
      <w:r w:rsidRPr="00575852">
        <w:rPr>
          <w:sz w:val="26"/>
          <w:szCs w:val="26"/>
        </w:rPr>
        <w:t>до 3 лет</w:t>
      </w:r>
      <w:r>
        <w:rPr>
          <w:sz w:val="26"/>
          <w:szCs w:val="26"/>
        </w:rPr>
        <w:t>,</w:t>
      </w:r>
      <w:r w:rsidRPr="002D7AD5">
        <w:rPr>
          <w:sz w:val="26"/>
          <w:szCs w:val="26"/>
        </w:rPr>
        <w:t xml:space="preserve"> повысить качество предоставления образовательной услуги дошкольного </w:t>
      </w:r>
      <w:r>
        <w:rPr>
          <w:sz w:val="26"/>
          <w:szCs w:val="26"/>
        </w:rPr>
        <w:t xml:space="preserve">и школьного </w:t>
      </w:r>
      <w:r w:rsidRPr="002D7AD5">
        <w:rPr>
          <w:sz w:val="26"/>
          <w:szCs w:val="26"/>
        </w:rPr>
        <w:t>образования.</w:t>
      </w:r>
    </w:p>
    <w:p w:rsidR="00056F3B" w:rsidRPr="00265CC5" w:rsidRDefault="00056F3B" w:rsidP="00537A2D">
      <w:pPr>
        <w:pStyle w:val="a5"/>
        <w:ind w:firstLine="720"/>
        <w:rPr>
          <w:b/>
        </w:rPr>
      </w:pPr>
      <w:r w:rsidRPr="0074106E">
        <w:t xml:space="preserve">На финансирование </w:t>
      </w:r>
      <w:r>
        <w:t>под</w:t>
      </w:r>
      <w:r w:rsidRPr="0074106E">
        <w:t xml:space="preserve">программы </w:t>
      </w:r>
      <w:r w:rsidRPr="00265CC5">
        <w:rPr>
          <w:b/>
          <w:i/>
          <w:color w:val="7030A0"/>
          <w:u w:val="single"/>
        </w:rPr>
        <w:t>"Создание современных условий для получения общедоступного качественного образования"</w:t>
      </w:r>
      <w:r>
        <w:rPr>
          <w:b/>
          <w:i/>
          <w:u w:val="single"/>
        </w:rPr>
        <w:t xml:space="preserve"> </w:t>
      </w:r>
      <w:r w:rsidRPr="00265CC5">
        <w:rPr>
          <w:b/>
        </w:rPr>
        <w:t>в 2015 году  по муниципальному обр</w:t>
      </w:r>
      <w:r>
        <w:rPr>
          <w:b/>
        </w:rPr>
        <w:t>азованию было предусмотрено 1,4</w:t>
      </w:r>
      <w:r w:rsidRPr="00265CC5">
        <w:rPr>
          <w:b/>
        </w:rPr>
        <w:t xml:space="preserve"> млн. рублей. Фактическое освоение средств составило 98</w:t>
      </w:r>
      <w:r>
        <w:rPr>
          <w:b/>
        </w:rPr>
        <w:t>0</w:t>
      </w:r>
      <w:r w:rsidRPr="00265CC5">
        <w:rPr>
          <w:b/>
        </w:rPr>
        <w:t xml:space="preserve"> </w:t>
      </w:r>
      <w:r>
        <w:rPr>
          <w:b/>
        </w:rPr>
        <w:t>тыс</w:t>
      </w:r>
      <w:r w:rsidRPr="00265CC5">
        <w:rPr>
          <w:b/>
        </w:rPr>
        <w:t xml:space="preserve">. рублей или 68,7 %. </w:t>
      </w:r>
    </w:p>
    <w:p w:rsidR="00056F3B" w:rsidRDefault="00B53FC8" w:rsidP="00537A2D">
      <w:pPr>
        <w:ind w:firstLine="720"/>
        <w:jc w:val="both"/>
        <w:rPr>
          <w:sz w:val="26"/>
          <w:szCs w:val="26"/>
        </w:rPr>
      </w:pPr>
      <w:r w:rsidRPr="00B53FC8">
        <w:rPr>
          <w:sz w:val="26"/>
          <w:szCs w:val="26"/>
        </w:rPr>
        <w:t>В рамках программы</w:t>
      </w:r>
      <w:r>
        <w:rPr>
          <w:b/>
          <w:i/>
          <w:sz w:val="26"/>
          <w:szCs w:val="26"/>
        </w:rPr>
        <w:t xml:space="preserve"> р</w:t>
      </w:r>
      <w:r w:rsidR="00056F3B" w:rsidRPr="00A850C8">
        <w:rPr>
          <w:b/>
          <w:i/>
          <w:sz w:val="26"/>
          <w:szCs w:val="26"/>
        </w:rPr>
        <w:t>азработ</w:t>
      </w:r>
      <w:r>
        <w:rPr>
          <w:b/>
          <w:i/>
          <w:sz w:val="26"/>
          <w:szCs w:val="26"/>
        </w:rPr>
        <w:t>ана</w:t>
      </w:r>
      <w:r w:rsidR="00056F3B" w:rsidRPr="00A850C8">
        <w:rPr>
          <w:b/>
          <w:i/>
          <w:sz w:val="26"/>
          <w:szCs w:val="26"/>
        </w:rPr>
        <w:t xml:space="preserve"> ПСД на строительство детского сада на 220 мест по ул. Авиаторов в г</w:t>
      </w:r>
      <w:proofErr w:type="gramStart"/>
      <w:r w:rsidR="00056F3B" w:rsidRPr="00A850C8">
        <w:rPr>
          <w:b/>
          <w:i/>
          <w:sz w:val="26"/>
          <w:szCs w:val="26"/>
        </w:rPr>
        <w:t>.Н</w:t>
      </w:r>
      <w:proofErr w:type="gramEnd"/>
      <w:r w:rsidR="00056F3B" w:rsidRPr="00A850C8">
        <w:rPr>
          <w:b/>
          <w:i/>
          <w:sz w:val="26"/>
          <w:szCs w:val="26"/>
        </w:rPr>
        <w:t>арьян-Маре</w:t>
      </w:r>
      <w:r w:rsidR="00056F3B" w:rsidRPr="002D7AD5">
        <w:rPr>
          <w:b/>
          <w:i/>
          <w:sz w:val="26"/>
          <w:szCs w:val="26"/>
        </w:rPr>
        <w:t>.</w:t>
      </w:r>
      <w:r w:rsidR="00056F3B" w:rsidRPr="002D7AD5">
        <w:rPr>
          <w:sz w:val="26"/>
          <w:szCs w:val="26"/>
        </w:rPr>
        <w:t xml:space="preserve"> </w:t>
      </w:r>
    </w:p>
    <w:p w:rsidR="006C2715" w:rsidRDefault="00E80ED4" w:rsidP="006C27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Завершена</w:t>
      </w:r>
      <w:r w:rsidR="00056F3B">
        <w:rPr>
          <w:sz w:val="26"/>
          <w:szCs w:val="26"/>
        </w:rPr>
        <w:t xml:space="preserve"> </w:t>
      </w:r>
      <w:r w:rsidR="00056F3B" w:rsidRPr="002D7AD5">
        <w:rPr>
          <w:b/>
          <w:sz w:val="26"/>
          <w:szCs w:val="26"/>
        </w:rPr>
        <w:t xml:space="preserve"> </w:t>
      </w:r>
      <w:r w:rsidR="00056F3B" w:rsidRPr="00A850C8">
        <w:rPr>
          <w:b/>
          <w:i/>
          <w:sz w:val="26"/>
          <w:szCs w:val="26"/>
        </w:rPr>
        <w:t>разработка проектной документации</w:t>
      </w:r>
      <w:r w:rsidR="00056F3B" w:rsidRPr="00001BC2">
        <w:rPr>
          <w:b/>
          <w:sz w:val="26"/>
          <w:szCs w:val="26"/>
        </w:rPr>
        <w:t xml:space="preserve"> </w:t>
      </w:r>
      <w:r w:rsidR="00056F3B">
        <w:rPr>
          <w:b/>
          <w:sz w:val="26"/>
          <w:szCs w:val="26"/>
        </w:rPr>
        <w:t>на с</w:t>
      </w:r>
      <w:r w:rsidR="00056F3B" w:rsidRPr="00A850C8">
        <w:rPr>
          <w:b/>
          <w:i/>
          <w:sz w:val="26"/>
          <w:szCs w:val="26"/>
        </w:rPr>
        <w:t>троительств</w:t>
      </w:r>
      <w:r w:rsidR="00056F3B">
        <w:rPr>
          <w:b/>
          <w:i/>
          <w:sz w:val="26"/>
          <w:szCs w:val="26"/>
        </w:rPr>
        <w:t>о</w:t>
      </w:r>
      <w:r w:rsidR="00056F3B" w:rsidRPr="00A850C8">
        <w:rPr>
          <w:b/>
          <w:i/>
          <w:sz w:val="26"/>
          <w:szCs w:val="26"/>
        </w:rPr>
        <w:t xml:space="preserve"> школы № 3 на 700 мест по ул. Авиаторо</w:t>
      </w:r>
      <w:r w:rsidR="00056F3B">
        <w:rPr>
          <w:b/>
          <w:i/>
          <w:sz w:val="26"/>
          <w:szCs w:val="26"/>
        </w:rPr>
        <w:t>в</w:t>
      </w:r>
      <w:r w:rsidR="00056F3B">
        <w:rPr>
          <w:sz w:val="26"/>
          <w:szCs w:val="26"/>
        </w:rPr>
        <w:t xml:space="preserve">. </w:t>
      </w:r>
    </w:p>
    <w:p w:rsidR="00DD764D" w:rsidRDefault="006C2715" w:rsidP="006C2715">
      <w:pPr>
        <w:ind w:firstLine="709"/>
        <w:jc w:val="both"/>
        <w:rPr>
          <w:sz w:val="26"/>
          <w:szCs w:val="26"/>
        </w:rPr>
      </w:pPr>
      <w:r w:rsidRPr="00E80ED4">
        <w:rPr>
          <w:b/>
          <w:sz w:val="26"/>
          <w:szCs w:val="26"/>
        </w:rPr>
        <w:t xml:space="preserve">В 2015 году для школ города было </w:t>
      </w:r>
      <w:r w:rsidR="00E80ED4" w:rsidRPr="00E80ED4">
        <w:rPr>
          <w:b/>
          <w:sz w:val="26"/>
          <w:szCs w:val="26"/>
        </w:rPr>
        <w:t>приобретено</w:t>
      </w:r>
      <w:r w:rsidRPr="00E80ED4">
        <w:rPr>
          <w:b/>
          <w:sz w:val="26"/>
          <w:szCs w:val="26"/>
        </w:rPr>
        <w:t xml:space="preserve"> современное учебно-лабораторное оборудование для кабинетов физики и химии</w:t>
      </w:r>
      <w:r w:rsidRPr="006C2715">
        <w:rPr>
          <w:sz w:val="26"/>
          <w:szCs w:val="26"/>
        </w:rPr>
        <w:t xml:space="preserve">. С использованием данного оборудования на весенних каникулах в сотрудничестве с преподавателями </w:t>
      </w:r>
      <w:proofErr w:type="spellStart"/>
      <w:r w:rsidRPr="006C2715">
        <w:rPr>
          <w:sz w:val="26"/>
          <w:szCs w:val="26"/>
        </w:rPr>
        <w:t>Ухтинского</w:t>
      </w:r>
      <w:proofErr w:type="spellEnd"/>
      <w:r w:rsidRPr="006C2715">
        <w:rPr>
          <w:sz w:val="26"/>
          <w:szCs w:val="26"/>
        </w:rPr>
        <w:t xml:space="preserve"> государственного технического университета были проведены элективные курсы "Решение задач повышенной сложности по физике в формате ЕГЭ". </w:t>
      </w:r>
    </w:p>
    <w:p w:rsidR="006C2715" w:rsidRPr="006C2715" w:rsidRDefault="006C2715" w:rsidP="006C2715">
      <w:pPr>
        <w:ind w:firstLine="709"/>
        <w:jc w:val="both"/>
        <w:rPr>
          <w:sz w:val="26"/>
          <w:szCs w:val="26"/>
        </w:rPr>
      </w:pPr>
      <w:proofErr w:type="gramStart"/>
      <w:r w:rsidRPr="006C2715">
        <w:rPr>
          <w:sz w:val="26"/>
          <w:szCs w:val="26"/>
        </w:rPr>
        <w:t>Социальный эффект в результате реализации мероприятий по использованию учебно-лабораторного оборудования в школах  г. Нарьян-Мара был представлен в проекте на VIII Международном смотре-конкурсе городских практик городов СНГ и ЕАЭС "Город, где хочется жить"-2015 и был награжден Дипломом смотра-конкурса в номинации "За организацию взаимодействия бизнеса и власти, направленного на развитие социальной инфраструктуры".</w:t>
      </w:r>
      <w:proofErr w:type="gramEnd"/>
    </w:p>
    <w:p w:rsidR="00056F3B" w:rsidRPr="00265CC5" w:rsidRDefault="00056F3B" w:rsidP="00C82650">
      <w:pPr>
        <w:autoSpaceDE w:val="0"/>
        <w:autoSpaceDN w:val="0"/>
        <w:adjustRightInd w:val="0"/>
        <w:ind w:firstLine="709"/>
        <w:jc w:val="both"/>
        <w:rPr>
          <w:b/>
          <w:i/>
          <w:color w:val="7030A0"/>
          <w:sz w:val="26"/>
          <w:szCs w:val="26"/>
          <w:u w:val="single"/>
        </w:rPr>
      </w:pPr>
      <w:r w:rsidRPr="0044360D">
        <w:rPr>
          <w:sz w:val="26"/>
          <w:szCs w:val="26"/>
        </w:rPr>
        <w:t xml:space="preserve">Задачи повышения качества и эффективности образования, а также обеспечение образовательных организаций оборудованием, информационной техникой, программно-методическими комплектами  необходимым для реализации задач инновационного обучения и воспитания решались в рамках </w:t>
      </w:r>
      <w:r w:rsidRPr="00265CC5">
        <w:rPr>
          <w:b/>
          <w:i/>
          <w:color w:val="7030A0"/>
          <w:sz w:val="26"/>
          <w:szCs w:val="26"/>
          <w:u w:val="single"/>
        </w:rPr>
        <w:t>подпрограммы "Совершенствование системы предоставления услуг в сфере образования".</w:t>
      </w:r>
    </w:p>
    <w:p w:rsidR="00056F3B" w:rsidRPr="00265CC5" w:rsidRDefault="00056F3B" w:rsidP="00345579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265CC5">
        <w:rPr>
          <w:b/>
          <w:sz w:val="26"/>
          <w:szCs w:val="26"/>
        </w:rPr>
        <w:t xml:space="preserve">На реализацию подпрограммы было предусмотрено </w:t>
      </w:r>
      <w:r>
        <w:rPr>
          <w:b/>
          <w:sz w:val="26"/>
          <w:szCs w:val="26"/>
        </w:rPr>
        <w:t>2</w:t>
      </w:r>
      <w:r w:rsidRPr="00265CC5">
        <w:rPr>
          <w:b/>
          <w:sz w:val="26"/>
          <w:szCs w:val="26"/>
        </w:rPr>
        <w:t xml:space="preserve"> млн. рублей (в 2014 году 1,</w:t>
      </w:r>
      <w:r>
        <w:rPr>
          <w:b/>
          <w:sz w:val="26"/>
          <w:szCs w:val="26"/>
        </w:rPr>
        <w:t>9</w:t>
      </w:r>
      <w:r w:rsidRPr="00265CC5">
        <w:rPr>
          <w:b/>
          <w:sz w:val="26"/>
          <w:szCs w:val="26"/>
        </w:rPr>
        <w:t xml:space="preserve"> млн. рублей). Освоение составило 96,2 % (2014 год - 97,6 %). </w:t>
      </w:r>
    </w:p>
    <w:p w:rsidR="00056F3B" w:rsidRDefault="00056F3B" w:rsidP="00D845DA">
      <w:pPr>
        <w:ind w:firstLine="567"/>
        <w:jc w:val="both"/>
        <w:rPr>
          <w:sz w:val="26"/>
          <w:szCs w:val="26"/>
        </w:rPr>
      </w:pPr>
    </w:p>
    <w:p w:rsidR="00056F3B" w:rsidRDefault="00056F3B" w:rsidP="00CD758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7581">
        <w:rPr>
          <w:sz w:val="26"/>
          <w:szCs w:val="26"/>
        </w:rPr>
        <w:t xml:space="preserve">В рамках </w:t>
      </w:r>
      <w:r w:rsidRPr="00265CC5">
        <w:rPr>
          <w:b/>
          <w:i/>
          <w:color w:val="7030A0"/>
          <w:sz w:val="26"/>
          <w:szCs w:val="26"/>
          <w:u w:val="single"/>
        </w:rPr>
        <w:t>подпрограммы "Отдых и оздоровление"</w:t>
      </w:r>
      <w:r w:rsidRPr="00CD7581">
        <w:rPr>
          <w:i/>
          <w:sz w:val="26"/>
          <w:szCs w:val="26"/>
        </w:rPr>
        <w:t xml:space="preserve"> </w:t>
      </w:r>
      <w:r w:rsidRPr="00CD7581">
        <w:rPr>
          <w:sz w:val="26"/>
          <w:szCs w:val="26"/>
        </w:rPr>
        <w:t>осуществля</w:t>
      </w:r>
      <w:r>
        <w:rPr>
          <w:sz w:val="26"/>
          <w:szCs w:val="26"/>
        </w:rPr>
        <w:t>лась</w:t>
      </w:r>
      <w:r w:rsidRPr="00CD7581">
        <w:rPr>
          <w:sz w:val="26"/>
          <w:szCs w:val="26"/>
        </w:rPr>
        <w:t xml:space="preserve"> организ</w:t>
      </w:r>
      <w:r>
        <w:rPr>
          <w:sz w:val="26"/>
          <w:szCs w:val="26"/>
        </w:rPr>
        <w:t>ация летнего отдыха обучающихся.</w:t>
      </w:r>
    </w:p>
    <w:p w:rsidR="00056F3B" w:rsidRPr="00265CC5" w:rsidRDefault="00056F3B" w:rsidP="00CD7581">
      <w:pPr>
        <w:pStyle w:val="a5"/>
        <w:ind w:firstLine="708"/>
        <w:rPr>
          <w:b/>
        </w:rPr>
      </w:pPr>
      <w:r w:rsidRPr="00265CC5">
        <w:rPr>
          <w:b/>
        </w:rPr>
        <w:t xml:space="preserve">На реализацию подпрограммы в 2015 году было предусмотрено 10 млн. рублей, что на 8,5 % больше, чем в 2014 году. Освоение составило 99,8 %.   </w:t>
      </w:r>
    </w:p>
    <w:p w:rsidR="00056F3B" w:rsidRPr="00265CC5" w:rsidRDefault="00056F3B" w:rsidP="00CD7581">
      <w:pPr>
        <w:pStyle w:val="21"/>
        <w:ind w:firstLine="567"/>
        <w:rPr>
          <w:b/>
        </w:rPr>
      </w:pPr>
      <w:r w:rsidRPr="00CD7581">
        <w:t xml:space="preserve">Отдых детей в летний период 2015 года осуществлялся путем организации лагерей дневного пребывания в учреждениях образования. </w:t>
      </w:r>
      <w:r w:rsidRPr="00265CC5">
        <w:rPr>
          <w:b/>
        </w:rPr>
        <w:t>Всего отдохнуло 658 детей.</w:t>
      </w:r>
    </w:p>
    <w:p w:rsidR="00056F3B" w:rsidRPr="002D7AD5" w:rsidRDefault="00056F3B" w:rsidP="00575852">
      <w:pPr>
        <w:ind w:firstLine="720"/>
        <w:jc w:val="both"/>
        <w:rPr>
          <w:sz w:val="26"/>
          <w:szCs w:val="26"/>
        </w:rPr>
      </w:pPr>
      <w:r w:rsidRPr="002D7AD5">
        <w:rPr>
          <w:sz w:val="26"/>
          <w:szCs w:val="26"/>
        </w:rPr>
        <w:t xml:space="preserve">При формировании лагерей приоритет отдавался детям из социально-незащищенных семей, детям из многодетных и неполных семей. </w:t>
      </w:r>
    </w:p>
    <w:p w:rsidR="00056F3B" w:rsidRPr="00265CC5" w:rsidRDefault="00056F3B" w:rsidP="0057324B">
      <w:pPr>
        <w:ind w:firstLine="709"/>
        <w:jc w:val="both"/>
        <w:rPr>
          <w:b/>
          <w:i/>
          <w:color w:val="7030A0"/>
          <w:sz w:val="26"/>
          <w:szCs w:val="26"/>
        </w:rPr>
      </w:pPr>
      <w:r w:rsidRPr="00467D43">
        <w:rPr>
          <w:sz w:val="26"/>
          <w:szCs w:val="26"/>
        </w:rPr>
        <w:t xml:space="preserve">В 2015 году проводилась целенаправленная работа по поддержке учащихся, обладающих интеллектуальными и творческими способностями, создания условий для их развития в рамках </w:t>
      </w:r>
      <w:r w:rsidRPr="00265CC5">
        <w:rPr>
          <w:b/>
          <w:i/>
          <w:color w:val="7030A0"/>
          <w:sz w:val="26"/>
          <w:szCs w:val="26"/>
          <w:u w:val="single"/>
        </w:rPr>
        <w:t>подпрограммы  "Одаренные дети".</w:t>
      </w:r>
    </w:p>
    <w:p w:rsidR="00056F3B" w:rsidRPr="00265CC5" w:rsidRDefault="00056F3B" w:rsidP="00265470">
      <w:pPr>
        <w:ind w:firstLine="720"/>
        <w:jc w:val="both"/>
        <w:rPr>
          <w:b/>
          <w:sz w:val="26"/>
          <w:szCs w:val="26"/>
        </w:rPr>
      </w:pPr>
      <w:r w:rsidRPr="00265CC5">
        <w:rPr>
          <w:b/>
          <w:sz w:val="26"/>
          <w:szCs w:val="26"/>
        </w:rPr>
        <w:t>На реализацию подпрограммы было предусмотрено 5,6 млн. рублей (в 2014 году – 4,9 млн. рублей). Освоение составило 91,2 % (в 2014 - 92,0 %).</w:t>
      </w:r>
    </w:p>
    <w:p w:rsidR="00056F3B" w:rsidRPr="00467D43" w:rsidRDefault="00056F3B" w:rsidP="00476E12">
      <w:pPr>
        <w:ind w:firstLine="720"/>
        <w:jc w:val="both"/>
        <w:rPr>
          <w:sz w:val="26"/>
          <w:szCs w:val="26"/>
        </w:rPr>
      </w:pPr>
      <w:r w:rsidRPr="00467D43">
        <w:rPr>
          <w:sz w:val="26"/>
          <w:szCs w:val="26"/>
        </w:rPr>
        <w:lastRenderedPageBreak/>
        <w:t>В течение года для обучающихся общеобразовательных организаций организованы межшкольные элективные курсы по физике, математике, л</w:t>
      </w:r>
      <w:r w:rsidRPr="00467D43">
        <w:rPr>
          <w:bCs/>
          <w:sz w:val="26"/>
          <w:szCs w:val="26"/>
        </w:rPr>
        <w:t>итературе, русскому языку, обществознанию</w:t>
      </w:r>
      <w:r w:rsidRPr="00467D43">
        <w:rPr>
          <w:sz w:val="26"/>
          <w:szCs w:val="26"/>
        </w:rPr>
        <w:t xml:space="preserve">; проведен городской конкурс учебно-исследовательских работ  им. А.П. </w:t>
      </w:r>
      <w:proofErr w:type="spellStart"/>
      <w:r w:rsidRPr="00467D43">
        <w:rPr>
          <w:sz w:val="26"/>
          <w:szCs w:val="26"/>
        </w:rPr>
        <w:t>Пырерки</w:t>
      </w:r>
      <w:proofErr w:type="spellEnd"/>
      <w:r w:rsidRPr="00467D43">
        <w:rPr>
          <w:sz w:val="26"/>
          <w:szCs w:val="26"/>
        </w:rPr>
        <w:t>; конкурс</w:t>
      </w:r>
      <w:r w:rsidR="00C06760">
        <w:rPr>
          <w:sz w:val="26"/>
          <w:szCs w:val="26"/>
        </w:rPr>
        <w:t>ы</w:t>
      </w:r>
      <w:r w:rsidRPr="00467D43">
        <w:rPr>
          <w:sz w:val="26"/>
          <w:szCs w:val="26"/>
        </w:rPr>
        <w:t xml:space="preserve"> "Физический бой"; "Ломоносовский турнир", </w:t>
      </w:r>
      <w:r w:rsidRPr="00467D43">
        <w:rPr>
          <w:bCs/>
          <w:sz w:val="26"/>
          <w:szCs w:val="26"/>
        </w:rPr>
        <w:t xml:space="preserve">"Математическая карусель"; </w:t>
      </w:r>
      <w:r>
        <w:rPr>
          <w:sz w:val="26"/>
          <w:szCs w:val="26"/>
        </w:rPr>
        <w:t>"</w:t>
      </w:r>
      <w:r w:rsidRPr="00467D43">
        <w:rPr>
          <w:sz w:val="26"/>
          <w:szCs w:val="26"/>
        </w:rPr>
        <w:t>Ученик года – 2015".</w:t>
      </w:r>
    </w:p>
    <w:p w:rsidR="00056F3B" w:rsidRPr="00467D43" w:rsidRDefault="00056F3B" w:rsidP="00476E12">
      <w:pPr>
        <w:ind w:firstLine="709"/>
        <w:jc w:val="both"/>
        <w:rPr>
          <w:sz w:val="26"/>
          <w:szCs w:val="26"/>
        </w:rPr>
      </w:pPr>
      <w:r w:rsidRPr="00467D43">
        <w:rPr>
          <w:sz w:val="26"/>
          <w:szCs w:val="26"/>
        </w:rPr>
        <w:t xml:space="preserve">В течение учебного года в общеобразовательных учреждениях проведены  Международные конкурсы-игры: </w:t>
      </w:r>
      <w:proofErr w:type="gramStart"/>
      <w:r w:rsidRPr="00467D43">
        <w:rPr>
          <w:sz w:val="26"/>
          <w:szCs w:val="26"/>
        </w:rPr>
        <w:t>"Кенгуру"</w:t>
      </w:r>
      <w:r>
        <w:rPr>
          <w:sz w:val="26"/>
          <w:szCs w:val="26"/>
        </w:rPr>
        <w:t xml:space="preserve"> (499 участников)</w:t>
      </w:r>
      <w:r w:rsidRPr="00467D43">
        <w:rPr>
          <w:sz w:val="26"/>
          <w:szCs w:val="26"/>
        </w:rPr>
        <w:t>, "Британский Бульдог"</w:t>
      </w:r>
      <w:r>
        <w:rPr>
          <w:sz w:val="26"/>
          <w:szCs w:val="26"/>
        </w:rPr>
        <w:t xml:space="preserve"> (299 участников)</w:t>
      </w:r>
      <w:r w:rsidRPr="00467D43">
        <w:rPr>
          <w:sz w:val="26"/>
          <w:szCs w:val="26"/>
        </w:rPr>
        <w:t>, "Золотое руно"</w:t>
      </w:r>
      <w:r>
        <w:rPr>
          <w:sz w:val="26"/>
          <w:szCs w:val="26"/>
        </w:rPr>
        <w:t xml:space="preserve"> (492 участника)</w:t>
      </w:r>
      <w:r w:rsidRPr="00467D43">
        <w:rPr>
          <w:sz w:val="26"/>
          <w:szCs w:val="26"/>
        </w:rPr>
        <w:t>, "Русский Медвежонок"</w:t>
      </w:r>
      <w:r>
        <w:rPr>
          <w:sz w:val="26"/>
          <w:szCs w:val="26"/>
        </w:rPr>
        <w:t xml:space="preserve"> (815 участников)</w:t>
      </w:r>
      <w:r w:rsidRPr="00467D43">
        <w:rPr>
          <w:sz w:val="26"/>
          <w:szCs w:val="26"/>
        </w:rPr>
        <w:t>.</w:t>
      </w:r>
      <w:proofErr w:type="gramEnd"/>
      <w:r w:rsidRPr="00467D43">
        <w:rPr>
          <w:sz w:val="26"/>
          <w:szCs w:val="26"/>
        </w:rPr>
        <w:t xml:space="preserve"> Победители, призеры и участники, набравшие наибольшее количество баллов, были награждены ценными подарками.</w:t>
      </w:r>
    </w:p>
    <w:p w:rsidR="00056F3B" w:rsidRPr="00467D43" w:rsidRDefault="00056F3B" w:rsidP="00C06760">
      <w:pPr>
        <w:ind w:firstLine="709"/>
        <w:jc w:val="both"/>
        <w:rPr>
          <w:sz w:val="26"/>
          <w:szCs w:val="26"/>
        </w:rPr>
      </w:pPr>
      <w:r w:rsidRPr="00467D43">
        <w:rPr>
          <w:sz w:val="26"/>
          <w:szCs w:val="26"/>
        </w:rPr>
        <w:t>Городские школьники  в течени</w:t>
      </w:r>
      <w:proofErr w:type="gramStart"/>
      <w:r w:rsidRPr="00467D43">
        <w:rPr>
          <w:sz w:val="26"/>
          <w:szCs w:val="26"/>
        </w:rPr>
        <w:t>и</w:t>
      </w:r>
      <w:proofErr w:type="gramEnd"/>
      <w:r w:rsidRPr="00467D43">
        <w:rPr>
          <w:sz w:val="26"/>
          <w:szCs w:val="26"/>
        </w:rPr>
        <w:t xml:space="preserve"> 2015 года активно участвовали в региональных, областных, всероссийских </w:t>
      </w:r>
      <w:r w:rsidR="00C06760">
        <w:rPr>
          <w:sz w:val="26"/>
          <w:szCs w:val="26"/>
        </w:rPr>
        <w:t xml:space="preserve">творческих </w:t>
      </w:r>
      <w:r w:rsidRPr="00467D43">
        <w:rPr>
          <w:sz w:val="26"/>
          <w:szCs w:val="26"/>
        </w:rPr>
        <w:t>конкурсах</w:t>
      </w:r>
      <w:r w:rsidR="00C06760">
        <w:rPr>
          <w:sz w:val="26"/>
          <w:szCs w:val="26"/>
        </w:rPr>
        <w:t>.</w:t>
      </w:r>
      <w:r w:rsidRPr="00467D43">
        <w:rPr>
          <w:sz w:val="26"/>
          <w:szCs w:val="26"/>
        </w:rPr>
        <w:t xml:space="preserve"> </w:t>
      </w:r>
    </w:p>
    <w:p w:rsidR="00056F3B" w:rsidRPr="00467D43" w:rsidRDefault="00056F3B" w:rsidP="00265470">
      <w:pPr>
        <w:ind w:firstLine="720"/>
        <w:jc w:val="both"/>
        <w:rPr>
          <w:sz w:val="26"/>
          <w:szCs w:val="26"/>
        </w:rPr>
      </w:pPr>
      <w:r w:rsidRPr="00467D43">
        <w:rPr>
          <w:sz w:val="26"/>
          <w:szCs w:val="26"/>
        </w:rPr>
        <w:t>В школах города Нарьян-Мара состоялся школьный этап Всероссийской олимпиады школьников, в котором приняли участие 909 человек</w:t>
      </w:r>
      <w:r>
        <w:rPr>
          <w:sz w:val="26"/>
          <w:szCs w:val="26"/>
        </w:rPr>
        <w:t>, большинство из которых участвовало в 3-4 олимпиадах</w:t>
      </w:r>
      <w:r w:rsidRPr="00467D43">
        <w:rPr>
          <w:sz w:val="26"/>
          <w:szCs w:val="26"/>
        </w:rPr>
        <w:t>.</w:t>
      </w:r>
    </w:p>
    <w:p w:rsidR="00056F3B" w:rsidRDefault="00056F3B" w:rsidP="00467D43">
      <w:pPr>
        <w:ind w:firstLine="709"/>
        <w:jc w:val="both"/>
        <w:rPr>
          <w:sz w:val="26"/>
          <w:szCs w:val="26"/>
        </w:rPr>
      </w:pPr>
      <w:r w:rsidRPr="00467D43">
        <w:rPr>
          <w:sz w:val="26"/>
          <w:szCs w:val="26"/>
        </w:rPr>
        <w:t xml:space="preserve">Общее количество школьников, ставших победителями и призёрами муниципального этапа олимпиады по различным предметам, составило 147 человек.  Общее количество призовых мест по олимпиадам – 293. </w:t>
      </w:r>
    </w:p>
    <w:p w:rsidR="00056F3B" w:rsidRDefault="00056F3B" w:rsidP="00467D43">
      <w:pPr>
        <w:ind w:firstLine="709"/>
        <w:jc w:val="both"/>
        <w:rPr>
          <w:sz w:val="26"/>
          <w:szCs w:val="26"/>
        </w:rPr>
      </w:pPr>
      <w:r w:rsidRPr="00467D43">
        <w:rPr>
          <w:sz w:val="26"/>
          <w:szCs w:val="26"/>
        </w:rPr>
        <w:t xml:space="preserve">В целях материально-технической поддержки образовательных организаций, работающих с одаренными детьми, в рамках подпрограммы было приобретено компьютерное и </w:t>
      </w:r>
      <w:proofErr w:type="spellStart"/>
      <w:r w:rsidRPr="00467D43">
        <w:rPr>
          <w:sz w:val="26"/>
          <w:szCs w:val="26"/>
        </w:rPr>
        <w:t>мультимедийное</w:t>
      </w:r>
      <w:proofErr w:type="spellEnd"/>
      <w:r w:rsidRPr="00467D43">
        <w:rPr>
          <w:sz w:val="26"/>
          <w:szCs w:val="26"/>
        </w:rPr>
        <w:t xml:space="preserve"> оборудование.</w:t>
      </w:r>
    </w:p>
    <w:p w:rsidR="00C06760" w:rsidRDefault="00C06760" w:rsidP="00C06760">
      <w:pPr>
        <w:ind w:firstLine="567"/>
        <w:jc w:val="both"/>
        <w:rPr>
          <w:sz w:val="26"/>
          <w:szCs w:val="26"/>
        </w:rPr>
      </w:pPr>
    </w:p>
    <w:p w:rsidR="00056F3B" w:rsidRPr="00A016BD" w:rsidRDefault="00056F3B" w:rsidP="005000EA">
      <w:pPr>
        <w:pStyle w:val="a9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  <w:r w:rsidRPr="00A016BD">
        <w:rPr>
          <w:rFonts w:ascii="Times New Roman" w:hAnsi="Times New Roman"/>
          <w:b/>
          <w:sz w:val="26"/>
          <w:szCs w:val="26"/>
        </w:rPr>
        <w:t>По итогам проведенной работы в 201</w:t>
      </w:r>
      <w:r>
        <w:rPr>
          <w:rFonts w:ascii="Times New Roman" w:hAnsi="Times New Roman"/>
          <w:b/>
          <w:sz w:val="26"/>
          <w:szCs w:val="26"/>
        </w:rPr>
        <w:t>5</w:t>
      </w:r>
      <w:r w:rsidRPr="00A016BD">
        <w:rPr>
          <w:rFonts w:ascii="Times New Roman" w:hAnsi="Times New Roman"/>
          <w:b/>
          <w:sz w:val="26"/>
          <w:szCs w:val="26"/>
        </w:rPr>
        <w:t xml:space="preserve"> году достигнуты следующие результаты:</w:t>
      </w:r>
    </w:p>
    <w:p w:rsidR="00056F3B" w:rsidRPr="00A016BD" w:rsidRDefault="00056F3B" w:rsidP="005000EA">
      <w:pPr>
        <w:tabs>
          <w:tab w:val="left" w:pos="0"/>
        </w:tabs>
        <w:ind w:firstLine="720"/>
        <w:contextualSpacing/>
        <w:jc w:val="both"/>
        <w:rPr>
          <w:sz w:val="26"/>
          <w:szCs w:val="26"/>
        </w:rPr>
      </w:pPr>
      <w:r w:rsidRPr="00A016BD">
        <w:rPr>
          <w:sz w:val="26"/>
          <w:szCs w:val="26"/>
        </w:rPr>
        <w:t>-осуществлен переход на новые образовательные стандарты в начальной школе;</w:t>
      </w:r>
    </w:p>
    <w:p w:rsidR="00056F3B" w:rsidRPr="00A016BD" w:rsidRDefault="00056F3B" w:rsidP="005000EA">
      <w:pPr>
        <w:tabs>
          <w:tab w:val="left" w:pos="0"/>
        </w:tabs>
        <w:ind w:firstLine="720"/>
        <w:contextualSpacing/>
        <w:jc w:val="both"/>
        <w:rPr>
          <w:sz w:val="26"/>
          <w:szCs w:val="26"/>
        </w:rPr>
      </w:pPr>
      <w:r w:rsidRPr="00A016BD">
        <w:rPr>
          <w:sz w:val="26"/>
          <w:szCs w:val="26"/>
        </w:rPr>
        <w:t>-выполнены плановые показатели по повышению квалификации  педагогических работников;</w:t>
      </w:r>
    </w:p>
    <w:p w:rsidR="00056F3B" w:rsidRPr="00A016BD" w:rsidRDefault="00056F3B" w:rsidP="005000EA">
      <w:pPr>
        <w:tabs>
          <w:tab w:val="left" w:pos="0"/>
        </w:tabs>
        <w:ind w:firstLine="720"/>
        <w:contextualSpacing/>
        <w:jc w:val="both"/>
        <w:rPr>
          <w:sz w:val="26"/>
          <w:szCs w:val="26"/>
        </w:rPr>
      </w:pPr>
      <w:r w:rsidRPr="00A016BD">
        <w:rPr>
          <w:sz w:val="26"/>
          <w:szCs w:val="26"/>
        </w:rPr>
        <w:t>- все дети в возрасте от 3 до 7 лет обеспечены местами в дошкольных образовательных учреждениях</w:t>
      </w:r>
    </w:p>
    <w:p w:rsidR="00056F3B" w:rsidRPr="00A016BD" w:rsidRDefault="00056F3B" w:rsidP="005000EA">
      <w:pPr>
        <w:tabs>
          <w:tab w:val="left" w:pos="0"/>
        </w:tabs>
        <w:ind w:firstLine="720"/>
        <w:contextualSpacing/>
        <w:jc w:val="both"/>
        <w:rPr>
          <w:sz w:val="26"/>
          <w:szCs w:val="26"/>
        </w:rPr>
      </w:pPr>
      <w:r w:rsidRPr="00A016BD">
        <w:rPr>
          <w:sz w:val="26"/>
          <w:szCs w:val="26"/>
        </w:rPr>
        <w:t>- продолжена работа по созданию условий для обучения в массовой школе детей-инвалидов;</w:t>
      </w:r>
    </w:p>
    <w:p w:rsidR="00056F3B" w:rsidRPr="00A016BD" w:rsidRDefault="00056F3B" w:rsidP="005000EA">
      <w:pPr>
        <w:tabs>
          <w:tab w:val="left" w:pos="0"/>
        </w:tabs>
        <w:ind w:firstLine="720"/>
        <w:contextualSpacing/>
        <w:jc w:val="both"/>
        <w:rPr>
          <w:sz w:val="26"/>
          <w:szCs w:val="26"/>
        </w:rPr>
      </w:pPr>
      <w:r w:rsidRPr="00A016BD">
        <w:rPr>
          <w:sz w:val="26"/>
          <w:szCs w:val="26"/>
        </w:rPr>
        <w:t>- разработана и сформирована база данных по одаренным детям и педагогам с ними работающими</w:t>
      </w:r>
    </w:p>
    <w:p w:rsidR="00056F3B" w:rsidRPr="002D7AD5" w:rsidRDefault="00056F3B" w:rsidP="005000EA">
      <w:pPr>
        <w:tabs>
          <w:tab w:val="left" w:pos="0"/>
        </w:tabs>
        <w:ind w:firstLine="720"/>
        <w:contextualSpacing/>
        <w:jc w:val="both"/>
        <w:rPr>
          <w:sz w:val="26"/>
          <w:szCs w:val="26"/>
        </w:rPr>
      </w:pPr>
      <w:r w:rsidRPr="00A016BD">
        <w:rPr>
          <w:sz w:val="26"/>
          <w:szCs w:val="26"/>
        </w:rPr>
        <w:t xml:space="preserve">- проведены все плановые мероприятия по обеспечению </w:t>
      </w:r>
      <w:proofErr w:type="spellStart"/>
      <w:r w:rsidRPr="00A016BD">
        <w:rPr>
          <w:sz w:val="26"/>
          <w:szCs w:val="26"/>
        </w:rPr>
        <w:t>антикриминальной</w:t>
      </w:r>
      <w:proofErr w:type="spellEnd"/>
      <w:r w:rsidRPr="00A016BD">
        <w:rPr>
          <w:sz w:val="26"/>
          <w:szCs w:val="26"/>
        </w:rPr>
        <w:t xml:space="preserve"> и антитеррористической безопасности образовательных организаций.</w:t>
      </w:r>
    </w:p>
    <w:p w:rsidR="00056F3B" w:rsidRPr="005000EA" w:rsidRDefault="00056F3B" w:rsidP="00265470">
      <w:pPr>
        <w:ind w:firstLine="720"/>
        <w:jc w:val="both"/>
        <w:rPr>
          <w:sz w:val="26"/>
          <w:szCs w:val="26"/>
        </w:rPr>
      </w:pPr>
      <w:r w:rsidRPr="005000EA">
        <w:rPr>
          <w:sz w:val="26"/>
          <w:szCs w:val="26"/>
        </w:rPr>
        <w:t xml:space="preserve">С января 2016 года полномочия в сфере образования переданы на уровень субъекта Российской Федерации. </w:t>
      </w:r>
    </w:p>
    <w:p w:rsidR="00056F3B" w:rsidRDefault="00056F3B" w:rsidP="00D845DA">
      <w:pPr>
        <w:autoSpaceDE w:val="0"/>
        <w:autoSpaceDN w:val="0"/>
        <w:adjustRightInd w:val="0"/>
        <w:ind w:left="1418"/>
        <w:jc w:val="both"/>
        <w:rPr>
          <w:b/>
          <w:i/>
          <w:color w:val="FF0000"/>
          <w:sz w:val="26"/>
          <w:szCs w:val="26"/>
        </w:rPr>
      </w:pPr>
    </w:p>
    <w:p w:rsidR="00056F3B" w:rsidRPr="00976088" w:rsidRDefault="00056F3B" w:rsidP="00BA4778">
      <w:pPr>
        <w:ind w:firstLine="709"/>
        <w:jc w:val="both"/>
        <w:rPr>
          <w:sz w:val="26"/>
          <w:szCs w:val="26"/>
        </w:rPr>
      </w:pPr>
      <w:r w:rsidRPr="00976088">
        <w:rPr>
          <w:sz w:val="26"/>
          <w:szCs w:val="26"/>
        </w:rPr>
        <w:t xml:space="preserve">Большую роль в профилактике совершения правонарушений несовершеннолетними и  родителями выполняет  </w:t>
      </w:r>
      <w:r w:rsidRPr="00BA4778">
        <w:rPr>
          <w:b/>
          <w:sz w:val="26"/>
          <w:szCs w:val="26"/>
        </w:rPr>
        <w:t>Комиссия по делам несовершеннолетних и защите их прав</w:t>
      </w:r>
      <w:r w:rsidRPr="00976088">
        <w:rPr>
          <w:sz w:val="26"/>
          <w:szCs w:val="26"/>
        </w:rPr>
        <w:t xml:space="preserve"> муниципального образования "Городской округ "Город Нарьян-Мар".</w:t>
      </w:r>
    </w:p>
    <w:p w:rsidR="00056F3B" w:rsidRPr="00976088" w:rsidRDefault="00056F3B" w:rsidP="00BA4778">
      <w:pPr>
        <w:ind w:firstLine="709"/>
        <w:jc w:val="both"/>
        <w:rPr>
          <w:sz w:val="26"/>
          <w:szCs w:val="26"/>
        </w:rPr>
      </w:pPr>
      <w:r w:rsidRPr="00976088">
        <w:rPr>
          <w:sz w:val="26"/>
          <w:szCs w:val="26"/>
        </w:rPr>
        <w:t>На списочном учете в комиссии по делам несовершеннолетних и защите их прав состоит 27 несовершеннолетних и 14 семей.</w:t>
      </w:r>
    </w:p>
    <w:p w:rsidR="00056F3B" w:rsidRPr="00976088" w:rsidRDefault="00B53FC8" w:rsidP="00BA4778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В</w:t>
      </w:r>
      <w:r w:rsidR="00056F3B" w:rsidRPr="00BA4778">
        <w:rPr>
          <w:b/>
          <w:sz w:val="26"/>
          <w:szCs w:val="26"/>
        </w:rPr>
        <w:t>ынесены решения о назначении административного наказания</w:t>
      </w:r>
      <w:r w:rsidR="00056F3B">
        <w:rPr>
          <w:sz w:val="26"/>
          <w:szCs w:val="26"/>
        </w:rPr>
        <w:t xml:space="preserve"> </w:t>
      </w:r>
      <w:r w:rsidR="00056F3B" w:rsidRPr="00976088">
        <w:rPr>
          <w:sz w:val="26"/>
          <w:szCs w:val="26"/>
        </w:rPr>
        <w:t xml:space="preserve">в отношении </w:t>
      </w:r>
      <w:r>
        <w:rPr>
          <w:sz w:val="26"/>
          <w:szCs w:val="26"/>
        </w:rPr>
        <w:t>44</w:t>
      </w:r>
      <w:r w:rsidRPr="00976088">
        <w:rPr>
          <w:sz w:val="26"/>
          <w:szCs w:val="26"/>
        </w:rPr>
        <w:t xml:space="preserve"> несовершеннолетних</w:t>
      </w:r>
      <w:r>
        <w:rPr>
          <w:sz w:val="26"/>
          <w:szCs w:val="26"/>
        </w:rPr>
        <w:t>, 59 родителей</w:t>
      </w:r>
      <w:r w:rsidR="00056F3B">
        <w:rPr>
          <w:sz w:val="26"/>
          <w:szCs w:val="26"/>
        </w:rPr>
        <w:t xml:space="preserve">, </w:t>
      </w:r>
      <w:r w:rsidRPr="00976088">
        <w:rPr>
          <w:sz w:val="26"/>
          <w:szCs w:val="26"/>
        </w:rPr>
        <w:t>5</w:t>
      </w:r>
      <w:r w:rsidR="00056F3B" w:rsidRPr="00976088">
        <w:rPr>
          <w:sz w:val="26"/>
          <w:szCs w:val="26"/>
        </w:rPr>
        <w:t xml:space="preserve"> граждан.</w:t>
      </w:r>
    </w:p>
    <w:p w:rsidR="00056F3B" w:rsidRPr="004523CB" w:rsidRDefault="00056F3B" w:rsidP="00BA4778">
      <w:pPr>
        <w:ind w:firstLine="709"/>
        <w:jc w:val="both"/>
        <w:rPr>
          <w:b/>
          <w:sz w:val="26"/>
          <w:szCs w:val="26"/>
        </w:rPr>
      </w:pPr>
      <w:r w:rsidRPr="00BA4778">
        <w:rPr>
          <w:b/>
          <w:sz w:val="26"/>
          <w:szCs w:val="26"/>
        </w:rPr>
        <w:t>За отчетный период было наложено штрафов на сумму 665,7 тыс. рублей,</w:t>
      </w:r>
      <w:r w:rsidRPr="004523CB">
        <w:rPr>
          <w:b/>
          <w:sz w:val="26"/>
          <w:szCs w:val="26"/>
        </w:rPr>
        <w:t xml:space="preserve"> взыскано  227,3 тыс. рублей.</w:t>
      </w:r>
    </w:p>
    <w:p w:rsidR="00056F3B" w:rsidRPr="00976088" w:rsidRDefault="00056F3B" w:rsidP="00BA4778">
      <w:pPr>
        <w:ind w:firstLine="709"/>
        <w:jc w:val="both"/>
        <w:rPr>
          <w:sz w:val="26"/>
          <w:szCs w:val="26"/>
        </w:rPr>
      </w:pPr>
      <w:proofErr w:type="gramStart"/>
      <w:r w:rsidRPr="00976088">
        <w:rPr>
          <w:sz w:val="26"/>
          <w:szCs w:val="26"/>
        </w:rPr>
        <w:t xml:space="preserve">По данным проведенного анализа административных правонарушений, совершаемых несовершеннолетними и родителями в 2014 и в 2015 годах, видно, что </w:t>
      </w:r>
      <w:r w:rsidRPr="00976088">
        <w:rPr>
          <w:sz w:val="26"/>
          <w:szCs w:val="26"/>
        </w:rPr>
        <w:lastRenderedPageBreak/>
        <w:t>наметились положительные тенденции:</w:t>
      </w:r>
      <w:r>
        <w:rPr>
          <w:sz w:val="26"/>
          <w:szCs w:val="26"/>
        </w:rPr>
        <w:t xml:space="preserve"> снизилось </w:t>
      </w:r>
      <w:r w:rsidRPr="00976088">
        <w:rPr>
          <w:sz w:val="26"/>
          <w:szCs w:val="26"/>
        </w:rPr>
        <w:t>количество административных наказаний в отношении родителей</w:t>
      </w:r>
      <w:r>
        <w:rPr>
          <w:sz w:val="26"/>
          <w:szCs w:val="26"/>
        </w:rPr>
        <w:t xml:space="preserve"> на 70% (со 109 человек в 2014 до 33 человек в 2015),</w:t>
      </w:r>
      <w:r w:rsidRPr="004523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снизилось количество </w:t>
      </w:r>
      <w:r w:rsidRPr="00976088">
        <w:rPr>
          <w:sz w:val="26"/>
          <w:szCs w:val="26"/>
        </w:rPr>
        <w:t>привлечени</w:t>
      </w:r>
      <w:r>
        <w:rPr>
          <w:sz w:val="26"/>
          <w:szCs w:val="26"/>
        </w:rPr>
        <w:t>й</w:t>
      </w:r>
      <w:r w:rsidRPr="00976088">
        <w:rPr>
          <w:sz w:val="26"/>
          <w:szCs w:val="26"/>
        </w:rPr>
        <w:t xml:space="preserve"> родителей за то, что их дети в возрасте до 16 лет употребляют алкогольную продукцию</w:t>
      </w:r>
      <w:r>
        <w:rPr>
          <w:sz w:val="26"/>
          <w:szCs w:val="26"/>
        </w:rPr>
        <w:t xml:space="preserve"> на 40% (с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42 человек в 2014 до 25 человек в 2015), снизилось </w:t>
      </w:r>
      <w:r w:rsidRPr="00976088">
        <w:rPr>
          <w:sz w:val="26"/>
          <w:szCs w:val="26"/>
        </w:rPr>
        <w:t>количество привлеченных к административной ответственности подростков</w:t>
      </w:r>
      <w:r>
        <w:rPr>
          <w:sz w:val="26"/>
          <w:szCs w:val="26"/>
        </w:rPr>
        <w:t xml:space="preserve"> за курение и распитие алкогольных напитков на 50% (с 56 человек в 2014 до 28 человек в 2015).</w:t>
      </w:r>
      <w:proofErr w:type="gramEnd"/>
    </w:p>
    <w:p w:rsidR="00B53FC8" w:rsidRDefault="00056F3B" w:rsidP="00EE7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4546">
        <w:rPr>
          <w:rFonts w:ascii="Times New Roman" w:hAnsi="Times New Roman" w:cs="Times New Roman"/>
          <w:sz w:val="26"/>
          <w:szCs w:val="26"/>
        </w:rPr>
        <w:t xml:space="preserve">Полномочие по </w:t>
      </w:r>
      <w:r w:rsidRPr="00FE4546">
        <w:rPr>
          <w:rFonts w:ascii="Times New Roman" w:hAnsi="Times New Roman" w:cs="Times New Roman"/>
          <w:iCs/>
          <w:sz w:val="26"/>
          <w:szCs w:val="26"/>
        </w:rPr>
        <w:t>работе с детьми и молодежью</w:t>
      </w:r>
      <w:r w:rsidRPr="00EE7D8A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r w:rsidRPr="00EE7D8A">
        <w:rPr>
          <w:rFonts w:ascii="Times New Roman" w:hAnsi="Times New Roman" w:cs="Times New Roman"/>
          <w:b w:val="0"/>
          <w:sz w:val="26"/>
          <w:szCs w:val="26"/>
        </w:rPr>
        <w:t>осуществлялось в</w:t>
      </w:r>
      <w:r w:rsidRPr="00EE7D8A">
        <w:rPr>
          <w:rFonts w:ascii="Times New Roman" w:hAnsi="Times New Roman" w:cs="Times New Roman"/>
          <w:sz w:val="26"/>
          <w:szCs w:val="26"/>
        </w:rPr>
        <w:t xml:space="preserve"> </w:t>
      </w:r>
      <w:r w:rsidRPr="00EE7D8A">
        <w:rPr>
          <w:rFonts w:ascii="Times New Roman" w:hAnsi="Times New Roman" w:cs="Times New Roman"/>
          <w:color w:val="7030A0"/>
          <w:sz w:val="26"/>
          <w:szCs w:val="26"/>
        </w:rPr>
        <w:t>рамках муниципальной программы "Молодежь"</w:t>
      </w:r>
      <w:r w:rsidRPr="00EE7D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53FC8" w:rsidRDefault="00B53FC8" w:rsidP="00B53FC8">
      <w:pPr>
        <w:ind w:firstLine="567"/>
        <w:jc w:val="both"/>
        <w:rPr>
          <w:sz w:val="26"/>
          <w:szCs w:val="26"/>
        </w:rPr>
      </w:pPr>
    </w:p>
    <w:p w:rsidR="00056F3B" w:rsidRPr="00EE7D8A" w:rsidRDefault="00056F3B" w:rsidP="00EE7D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7D8A">
        <w:rPr>
          <w:rFonts w:ascii="Times New Roman" w:hAnsi="Times New Roman" w:cs="Times New Roman"/>
          <w:sz w:val="26"/>
          <w:szCs w:val="26"/>
        </w:rPr>
        <w:t>В 2015 году на выполнение мероприятий этой программы было предусмотрено 4,3 млн. рублей. Средства освоены в размере 4,2 млн. рублей, исполнение составило 97,2%. (в 2014 – 7,0 млн. рублей).</w:t>
      </w:r>
    </w:p>
    <w:p w:rsidR="00056F3B" w:rsidRPr="004D452F" w:rsidRDefault="00056F3B" w:rsidP="00CF502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E7D8A">
        <w:rPr>
          <w:bCs/>
          <w:sz w:val="26"/>
          <w:szCs w:val="26"/>
        </w:rPr>
        <w:t>Целью Программы является создание условий для успешной</w:t>
      </w:r>
      <w:r w:rsidRPr="004D452F">
        <w:rPr>
          <w:bCs/>
          <w:sz w:val="26"/>
          <w:szCs w:val="26"/>
        </w:rPr>
        <w:t xml:space="preserve"> социализации и эффективной самореализации молодежи, качественное развитие и использование потенциала молодежи.</w:t>
      </w:r>
    </w:p>
    <w:p w:rsidR="00056F3B" w:rsidRDefault="00056F3B" w:rsidP="00F65D89">
      <w:pPr>
        <w:pStyle w:val="a5"/>
        <w:tabs>
          <w:tab w:val="left" w:pos="0"/>
        </w:tabs>
        <w:ind w:firstLine="709"/>
      </w:pPr>
      <w:r>
        <w:t xml:space="preserve">В рамках программы проводились различные культурно-массовые мероприятия: </w:t>
      </w:r>
    </w:p>
    <w:p w:rsidR="00056F3B" w:rsidRDefault="00056F3B" w:rsidP="00F65D89">
      <w:pPr>
        <w:pStyle w:val="a5"/>
        <w:tabs>
          <w:tab w:val="left" w:pos="0"/>
        </w:tabs>
        <w:ind w:firstLine="720"/>
      </w:pPr>
      <w:r>
        <w:t xml:space="preserve">- </w:t>
      </w:r>
      <w:r w:rsidRPr="00F65D89">
        <w:t xml:space="preserve">семинар "Школа лидеров" </w:t>
      </w:r>
    </w:p>
    <w:p w:rsidR="00056F3B" w:rsidRDefault="00056F3B" w:rsidP="00F65D89">
      <w:pPr>
        <w:pStyle w:val="a5"/>
        <w:tabs>
          <w:tab w:val="left" w:pos="0"/>
        </w:tabs>
        <w:ind w:firstLine="720"/>
      </w:pPr>
      <w:r>
        <w:t>-</w:t>
      </w:r>
      <w:r w:rsidRPr="00F65D89">
        <w:t xml:space="preserve"> молодежный экологический лагерь "Сохраним завтра сегодня",</w:t>
      </w:r>
      <w:r>
        <w:t xml:space="preserve"> </w:t>
      </w:r>
    </w:p>
    <w:p w:rsidR="00056F3B" w:rsidRDefault="00056F3B" w:rsidP="00F65D89">
      <w:pPr>
        <w:pStyle w:val="a5"/>
        <w:tabs>
          <w:tab w:val="left" w:pos="0"/>
        </w:tabs>
        <w:ind w:firstLine="720"/>
      </w:pPr>
      <w:r>
        <w:t xml:space="preserve">- </w:t>
      </w:r>
      <w:r w:rsidRPr="00F65D89">
        <w:t>Новогоднее мероприятие для молодых семей</w:t>
      </w:r>
      <w:r>
        <w:t xml:space="preserve">, </w:t>
      </w:r>
    </w:p>
    <w:p w:rsidR="00056F3B" w:rsidRDefault="00056F3B" w:rsidP="00F65D89">
      <w:pPr>
        <w:pStyle w:val="a5"/>
        <w:tabs>
          <w:tab w:val="left" w:pos="0"/>
        </w:tabs>
        <w:ind w:firstLine="720"/>
      </w:pPr>
      <w:r>
        <w:t xml:space="preserve">- </w:t>
      </w:r>
      <w:r w:rsidRPr="00F65D89">
        <w:t>Чемпионат по интеллектуальным играм "</w:t>
      </w:r>
      <w:proofErr w:type="spellStart"/>
      <w:r w:rsidRPr="00F65D89">
        <w:t>Что</w:t>
      </w:r>
      <w:proofErr w:type="gramStart"/>
      <w:r w:rsidRPr="00F65D89">
        <w:t>?Г</w:t>
      </w:r>
      <w:proofErr w:type="gramEnd"/>
      <w:r w:rsidRPr="00F65D89">
        <w:t>де?Когда</w:t>
      </w:r>
      <w:proofErr w:type="spellEnd"/>
      <w:r w:rsidRPr="00F65D89">
        <w:t xml:space="preserve">?", </w:t>
      </w:r>
    </w:p>
    <w:p w:rsidR="00056F3B" w:rsidRPr="00F65D89" w:rsidRDefault="00056F3B" w:rsidP="00F65D89">
      <w:pPr>
        <w:pStyle w:val="a5"/>
        <w:tabs>
          <w:tab w:val="left" w:pos="0"/>
        </w:tabs>
        <w:ind w:firstLine="720"/>
      </w:pPr>
      <w:r>
        <w:t>- ф</w:t>
      </w:r>
      <w:r w:rsidRPr="00982DDE">
        <w:t>естивал</w:t>
      </w:r>
      <w:r>
        <w:t>и</w:t>
      </w:r>
      <w:r w:rsidRPr="00982DDE">
        <w:t xml:space="preserve"> команд КВН – </w:t>
      </w:r>
      <w:r>
        <w:t>"</w:t>
      </w:r>
      <w:r w:rsidRPr="00982DDE">
        <w:t>Заполярная лига</w:t>
      </w:r>
      <w:r>
        <w:t>".</w:t>
      </w:r>
    </w:p>
    <w:p w:rsidR="00056F3B" w:rsidRPr="00605887" w:rsidRDefault="00056F3B" w:rsidP="00F65D89">
      <w:pPr>
        <w:pStyle w:val="a5"/>
        <w:tabs>
          <w:tab w:val="left" w:pos="720"/>
        </w:tabs>
        <w:ind w:firstLine="709"/>
      </w:pPr>
      <w:r w:rsidRPr="00F65D89">
        <w:t>Проведены мероприятия ориентированные на привлечение подростков, стоящих на учете в милиции, к участию в спортивных</w:t>
      </w:r>
      <w:r>
        <w:t xml:space="preserve"> и культурных</w:t>
      </w:r>
      <w:r w:rsidRPr="000C3280">
        <w:t xml:space="preserve"> мероприятиях наравне с остальными подростками</w:t>
      </w:r>
      <w:r>
        <w:t xml:space="preserve"> (</w:t>
      </w:r>
      <w:r w:rsidRPr="00F65D89">
        <w:t>турнир "</w:t>
      </w:r>
      <w:proofErr w:type="spellStart"/>
      <w:r w:rsidRPr="00F65D89">
        <w:t>Лазертаг</w:t>
      </w:r>
      <w:proofErr w:type="spellEnd"/>
      <w:r>
        <w:t xml:space="preserve">", </w:t>
      </w:r>
      <w:r w:rsidRPr="00605887">
        <w:t xml:space="preserve">экспедиция "Преодолей себя", акция "Здоровое поколение", акция "Мой подарок городу", "Вахта памяти"). </w:t>
      </w:r>
    </w:p>
    <w:p w:rsidR="00056F3B" w:rsidRDefault="00056F3B" w:rsidP="00FE4546">
      <w:pPr>
        <w:pStyle w:val="a5"/>
        <w:tabs>
          <w:tab w:val="left" w:pos="0"/>
        </w:tabs>
        <w:ind w:firstLine="720"/>
      </w:pPr>
      <w:r w:rsidRPr="00F86B6A">
        <w:t>Проведен</w:t>
      </w:r>
      <w:r>
        <w:t>ы:</w:t>
      </w:r>
    </w:p>
    <w:p w:rsidR="00056F3B" w:rsidRDefault="00056F3B" w:rsidP="00FE4546">
      <w:pPr>
        <w:pStyle w:val="a5"/>
        <w:tabs>
          <w:tab w:val="left" w:pos="0"/>
        </w:tabs>
        <w:ind w:firstLine="720"/>
      </w:pPr>
      <w:r>
        <w:t xml:space="preserve">- </w:t>
      </w:r>
      <w:r w:rsidRPr="00F86B6A">
        <w:t>"День молодежи"</w:t>
      </w:r>
      <w:r>
        <w:t xml:space="preserve"> с участием гостей из Москвы;</w:t>
      </w:r>
    </w:p>
    <w:p w:rsidR="00056F3B" w:rsidRDefault="00056F3B" w:rsidP="00FE4546">
      <w:pPr>
        <w:pStyle w:val="a5"/>
        <w:tabs>
          <w:tab w:val="left" w:pos="0"/>
        </w:tabs>
        <w:ind w:firstLine="720"/>
      </w:pPr>
      <w:r>
        <w:t>-</w:t>
      </w:r>
      <w:r w:rsidRPr="00F86B6A">
        <w:t xml:space="preserve"> "День самоуправления" </w:t>
      </w:r>
      <w:r w:rsidRPr="00547FA1">
        <w:t xml:space="preserve">в городской </w:t>
      </w:r>
      <w:r>
        <w:t>А</w:t>
      </w:r>
      <w:r w:rsidRPr="00547FA1">
        <w:t>дминистрации</w:t>
      </w:r>
      <w:r>
        <w:t xml:space="preserve"> с участием </w:t>
      </w:r>
      <w:r w:rsidRPr="00547FA1">
        <w:t>школьников почти из всех образовательных организаций Нарьян-Мара</w:t>
      </w:r>
      <w:r>
        <w:t>,</w:t>
      </w:r>
    </w:p>
    <w:p w:rsidR="00056F3B" w:rsidRDefault="00056F3B" w:rsidP="00FE4546">
      <w:pPr>
        <w:pStyle w:val="a5"/>
        <w:tabs>
          <w:tab w:val="left" w:pos="0"/>
        </w:tabs>
        <w:ind w:firstLine="720"/>
      </w:pPr>
      <w:r>
        <w:t xml:space="preserve">- </w:t>
      </w:r>
      <w:r w:rsidRPr="00F86B6A">
        <w:t>городская военно-спортивная игра "К защите Родины-готов!",</w:t>
      </w:r>
    </w:p>
    <w:p w:rsidR="00056F3B" w:rsidRDefault="00056F3B" w:rsidP="005952EA">
      <w:pPr>
        <w:pStyle w:val="a5"/>
        <w:tabs>
          <w:tab w:val="left" w:pos="720"/>
        </w:tabs>
        <w:ind w:firstLine="709"/>
      </w:pPr>
      <w:r>
        <w:t>Прошли акций "</w:t>
      </w:r>
      <w:r w:rsidRPr="009C63BB">
        <w:t>Город без наркотиков</w:t>
      </w:r>
      <w:r>
        <w:t>" и "Уроки Трезвости"</w:t>
      </w:r>
    </w:p>
    <w:p w:rsidR="00056F3B" w:rsidRPr="005952EA" w:rsidRDefault="00056F3B" w:rsidP="005952EA">
      <w:pPr>
        <w:pStyle w:val="a5"/>
        <w:tabs>
          <w:tab w:val="left" w:pos="0"/>
        </w:tabs>
        <w:ind w:firstLine="709"/>
      </w:pPr>
      <w:r w:rsidRPr="005952EA">
        <w:t>Проведен конкурс "Мисс Нарьян-Мар!"</w:t>
      </w:r>
      <w:r>
        <w:t>,</w:t>
      </w:r>
      <w:r w:rsidRPr="005952EA">
        <w:t xml:space="preserve"> </w:t>
      </w:r>
      <w:r w:rsidRPr="00331868">
        <w:t xml:space="preserve">юниор сборная Ненецкого </w:t>
      </w:r>
      <w:r>
        <w:t>а</w:t>
      </w:r>
      <w:r w:rsidRPr="00331868">
        <w:t xml:space="preserve">втономного </w:t>
      </w:r>
      <w:r>
        <w:t>о</w:t>
      </w:r>
      <w:r w:rsidRPr="00331868">
        <w:t>круга</w:t>
      </w:r>
      <w:r>
        <w:t xml:space="preserve"> участвовала в </w:t>
      </w:r>
      <w:r w:rsidRPr="00331868">
        <w:t>полуфинал</w:t>
      </w:r>
      <w:r>
        <w:t>е</w:t>
      </w:r>
      <w:r w:rsidRPr="00331868">
        <w:t xml:space="preserve"> Всероссийской </w:t>
      </w:r>
      <w:proofErr w:type="spellStart"/>
      <w:r w:rsidRPr="00331868">
        <w:t>Юниор-Лиги</w:t>
      </w:r>
      <w:proofErr w:type="spellEnd"/>
      <w:r w:rsidRPr="00331868">
        <w:t xml:space="preserve"> КВН</w:t>
      </w:r>
      <w:r>
        <w:t xml:space="preserve"> в г</w:t>
      </w:r>
      <w:proofErr w:type="gramStart"/>
      <w:r>
        <w:t>.А</w:t>
      </w:r>
      <w:proofErr w:type="gramEnd"/>
      <w:r>
        <w:t>напа</w:t>
      </w:r>
      <w:r w:rsidRPr="00331868">
        <w:t>.</w:t>
      </w:r>
    </w:p>
    <w:p w:rsidR="00056F3B" w:rsidRDefault="00056F3B" w:rsidP="007C7EF8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Помимо мероприятий, выполняемых в рамках исполнения муниципальных программ в</w:t>
      </w:r>
      <w:r w:rsidRPr="00ED6471">
        <w:rPr>
          <w:b/>
          <w:sz w:val="26"/>
          <w:szCs w:val="26"/>
        </w:rPr>
        <w:t xml:space="preserve"> деятельности Администрации </w:t>
      </w:r>
      <w:r>
        <w:rPr>
          <w:b/>
          <w:sz w:val="26"/>
          <w:szCs w:val="26"/>
        </w:rPr>
        <w:t>МО</w:t>
      </w:r>
      <w:r w:rsidRPr="00ED6471">
        <w:rPr>
          <w:b/>
          <w:sz w:val="26"/>
          <w:szCs w:val="26"/>
        </w:rPr>
        <w:t xml:space="preserve"> "Городской округ "Город Нарьян-Мар" особое внимание занимае</w:t>
      </w:r>
      <w:r>
        <w:rPr>
          <w:b/>
          <w:sz w:val="26"/>
          <w:szCs w:val="26"/>
        </w:rPr>
        <w:t xml:space="preserve">т работа с обращениями граждан </w:t>
      </w:r>
      <w:r w:rsidRPr="00E7715E">
        <w:rPr>
          <w:b/>
          <w:sz w:val="26"/>
          <w:szCs w:val="26"/>
        </w:rPr>
        <w:t>и оказание адресной социальной помощи.</w:t>
      </w:r>
      <w:r>
        <w:rPr>
          <w:b/>
          <w:sz w:val="26"/>
          <w:szCs w:val="26"/>
        </w:rPr>
        <w:t xml:space="preserve"> </w:t>
      </w:r>
    </w:p>
    <w:p w:rsidR="00056F3B" w:rsidRPr="00142F00" w:rsidRDefault="00056F3B" w:rsidP="007C7EF8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Президент России В.В. Путин постоянно акцентирует внимание на том, что муниципальная власть – самая близкая к народу власть. </w:t>
      </w:r>
      <w:r w:rsidRPr="00E7715E">
        <w:rPr>
          <w:sz w:val="26"/>
          <w:szCs w:val="26"/>
        </w:rPr>
        <w:t xml:space="preserve">В отчетном периоде на личном приеме главы и заместителей </w:t>
      </w:r>
      <w:r w:rsidRPr="00142F00">
        <w:rPr>
          <w:sz w:val="26"/>
          <w:szCs w:val="26"/>
        </w:rPr>
        <w:t xml:space="preserve">побывало </w:t>
      </w:r>
      <w:r w:rsidR="00142F00" w:rsidRPr="00142F00">
        <w:rPr>
          <w:b/>
          <w:sz w:val="26"/>
          <w:szCs w:val="26"/>
        </w:rPr>
        <w:t>329</w:t>
      </w:r>
      <w:r w:rsidRPr="00142F00">
        <w:rPr>
          <w:sz w:val="26"/>
          <w:szCs w:val="26"/>
        </w:rPr>
        <w:t xml:space="preserve"> граждан</w:t>
      </w:r>
      <w:r w:rsidRPr="00E7715E">
        <w:rPr>
          <w:sz w:val="26"/>
          <w:szCs w:val="26"/>
        </w:rPr>
        <w:t>.</w:t>
      </w:r>
      <w:r w:rsidRPr="00E7715E">
        <w:rPr>
          <w:b/>
          <w:sz w:val="26"/>
          <w:szCs w:val="26"/>
        </w:rPr>
        <w:t xml:space="preserve"> </w:t>
      </w:r>
      <w:r w:rsidRPr="00E7715E">
        <w:rPr>
          <w:sz w:val="26"/>
          <w:szCs w:val="26"/>
        </w:rPr>
        <w:t xml:space="preserve">Лично мной проведено </w:t>
      </w:r>
      <w:r w:rsidRPr="00142F00">
        <w:rPr>
          <w:b/>
          <w:sz w:val="26"/>
          <w:szCs w:val="26"/>
        </w:rPr>
        <w:t>4</w:t>
      </w:r>
      <w:r w:rsidR="00142F00" w:rsidRPr="00142F00">
        <w:rPr>
          <w:b/>
          <w:sz w:val="26"/>
          <w:szCs w:val="26"/>
        </w:rPr>
        <w:t>8</w:t>
      </w:r>
      <w:r w:rsidRPr="00142F00">
        <w:rPr>
          <w:sz w:val="26"/>
          <w:szCs w:val="26"/>
        </w:rPr>
        <w:t xml:space="preserve"> приемов, моими заместителями – </w:t>
      </w:r>
      <w:r w:rsidRPr="00142F00">
        <w:rPr>
          <w:b/>
          <w:sz w:val="26"/>
          <w:szCs w:val="26"/>
        </w:rPr>
        <w:t xml:space="preserve">41 </w:t>
      </w:r>
      <w:r w:rsidRPr="00142F00">
        <w:rPr>
          <w:sz w:val="26"/>
          <w:szCs w:val="26"/>
        </w:rPr>
        <w:t>прием.</w:t>
      </w:r>
      <w:r w:rsidRPr="00142F00">
        <w:rPr>
          <w:b/>
          <w:sz w:val="26"/>
          <w:szCs w:val="26"/>
        </w:rPr>
        <w:t xml:space="preserve"> </w:t>
      </w:r>
    </w:p>
    <w:p w:rsidR="00056F3B" w:rsidRDefault="00056F3B" w:rsidP="007C7E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Такие встречи с горожанами дают возможность оказать действенную помощь обратившихся на прием, а так же </w:t>
      </w:r>
      <w:r w:rsidRPr="00ED6471">
        <w:rPr>
          <w:sz w:val="26"/>
          <w:szCs w:val="26"/>
        </w:rPr>
        <w:t>получить оперативную информацию о проблемах жителей города Нарьян-Мара и в целом о качестве жизни горожан, организовать обратную связь с населением.</w:t>
      </w:r>
      <w:r>
        <w:rPr>
          <w:sz w:val="26"/>
          <w:szCs w:val="26"/>
        </w:rPr>
        <w:t xml:space="preserve"> </w:t>
      </w:r>
    </w:p>
    <w:p w:rsidR="00056F3B" w:rsidRPr="00E7715E" w:rsidRDefault="00056F3B" w:rsidP="007C7E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Запросы – обращения жителей города продолжают поступать и через </w:t>
      </w:r>
      <w:proofErr w:type="spellStart"/>
      <w:r>
        <w:rPr>
          <w:sz w:val="26"/>
          <w:szCs w:val="26"/>
        </w:rPr>
        <w:t>онлайн-приемную</w:t>
      </w:r>
      <w:proofErr w:type="spellEnd"/>
      <w:r>
        <w:rPr>
          <w:sz w:val="26"/>
          <w:szCs w:val="26"/>
        </w:rPr>
        <w:t xml:space="preserve"> </w:t>
      </w:r>
      <w:r w:rsidRPr="00E7715E">
        <w:rPr>
          <w:sz w:val="26"/>
          <w:szCs w:val="26"/>
        </w:rPr>
        <w:t xml:space="preserve">официального сайта. Так в прошедшем году поступило и даны ответы </w:t>
      </w:r>
      <w:r w:rsidRPr="007C7EF8">
        <w:rPr>
          <w:b/>
          <w:sz w:val="26"/>
          <w:szCs w:val="26"/>
        </w:rPr>
        <w:t>на 82</w:t>
      </w:r>
      <w:r w:rsidRPr="00E7715E">
        <w:rPr>
          <w:sz w:val="26"/>
          <w:szCs w:val="26"/>
        </w:rPr>
        <w:t xml:space="preserve"> обращения граждан. </w:t>
      </w:r>
    </w:p>
    <w:p w:rsidR="00056F3B" w:rsidRPr="00E7715E" w:rsidRDefault="00056F3B" w:rsidP="007C7EF8">
      <w:pPr>
        <w:ind w:firstLine="720"/>
        <w:jc w:val="both"/>
        <w:rPr>
          <w:sz w:val="26"/>
          <w:szCs w:val="26"/>
        </w:rPr>
      </w:pPr>
      <w:r w:rsidRPr="00E7715E">
        <w:rPr>
          <w:sz w:val="26"/>
          <w:szCs w:val="26"/>
        </w:rPr>
        <w:lastRenderedPageBreak/>
        <w:t xml:space="preserve">За прошедший год отделом по обращениям граждан подготовлено и выдано </w:t>
      </w:r>
      <w:r w:rsidRPr="007C7EF8">
        <w:rPr>
          <w:b/>
          <w:sz w:val="26"/>
          <w:szCs w:val="26"/>
        </w:rPr>
        <w:t xml:space="preserve">1088 </w:t>
      </w:r>
      <w:r w:rsidRPr="00E7715E">
        <w:rPr>
          <w:sz w:val="26"/>
          <w:szCs w:val="26"/>
        </w:rPr>
        <w:t xml:space="preserve">справок жителям города о регистрации в </w:t>
      </w:r>
      <w:r>
        <w:rPr>
          <w:sz w:val="26"/>
          <w:szCs w:val="26"/>
        </w:rPr>
        <w:t>индивидуальных жилых домах</w:t>
      </w:r>
      <w:r w:rsidRPr="00E7715E">
        <w:rPr>
          <w:sz w:val="26"/>
          <w:szCs w:val="26"/>
        </w:rPr>
        <w:t>, о составе семьи.</w:t>
      </w:r>
    </w:p>
    <w:p w:rsidR="00187185" w:rsidRDefault="00056F3B" w:rsidP="007C7EF8">
      <w:pPr>
        <w:ind w:firstLine="720"/>
        <w:jc w:val="both"/>
        <w:rPr>
          <w:b/>
          <w:sz w:val="26"/>
          <w:szCs w:val="26"/>
        </w:rPr>
      </w:pPr>
      <w:r w:rsidRPr="00E7715E">
        <w:rPr>
          <w:sz w:val="26"/>
          <w:szCs w:val="26"/>
        </w:rPr>
        <w:t xml:space="preserve">Комиссией по оказанию материальной помощи </w:t>
      </w:r>
      <w:r w:rsidR="00DD764D">
        <w:rPr>
          <w:b/>
          <w:sz w:val="26"/>
          <w:szCs w:val="26"/>
        </w:rPr>
        <w:t>оказана материальная помощь</w:t>
      </w:r>
      <w:proofErr w:type="gramStart"/>
      <w:r w:rsidR="00DD764D">
        <w:rPr>
          <w:b/>
          <w:sz w:val="26"/>
          <w:szCs w:val="26"/>
        </w:rPr>
        <w:t xml:space="preserve"> </w:t>
      </w:r>
      <w:r w:rsidR="00187185">
        <w:rPr>
          <w:b/>
          <w:sz w:val="26"/>
          <w:szCs w:val="26"/>
        </w:rPr>
        <w:t>:</w:t>
      </w:r>
      <w:proofErr w:type="gramEnd"/>
      <w:r w:rsidR="00187185">
        <w:rPr>
          <w:b/>
          <w:sz w:val="26"/>
          <w:szCs w:val="26"/>
        </w:rPr>
        <w:t xml:space="preserve"> </w:t>
      </w:r>
    </w:p>
    <w:p w:rsidR="00187185" w:rsidRDefault="00187185" w:rsidP="007C7EF8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056F3B" w:rsidRPr="00187185">
        <w:rPr>
          <w:b/>
          <w:sz w:val="26"/>
          <w:szCs w:val="26"/>
        </w:rPr>
        <w:t>гражданам,</w:t>
      </w:r>
      <w:r w:rsidR="00056F3B" w:rsidRPr="00E7715E">
        <w:rPr>
          <w:sz w:val="26"/>
          <w:szCs w:val="26"/>
        </w:rPr>
        <w:t xml:space="preserve"> </w:t>
      </w:r>
      <w:r w:rsidR="00056F3B" w:rsidRPr="00187185">
        <w:rPr>
          <w:b/>
          <w:sz w:val="26"/>
          <w:szCs w:val="26"/>
        </w:rPr>
        <w:t>оказавшимся в трудной жизненной ситуаци</w:t>
      </w:r>
      <w:proofErr w:type="gramStart"/>
      <w:r w:rsidR="00056F3B" w:rsidRPr="00187185">
        <w:rPr>
          <w:b/>
          <w:sz w:val="26"/>
          <w:szCs w:val="26"/>
        </w:rPr>
        <w:t>и</w:t>
      </w:r>
      <w:r w:rsidR="00DD764D">
        <w:rPr>
          <w:b/>
          <w:sz w:val="26"/>
          <w:szCs w:val="26"/>
        </w:rPr>
        <w:t>-</w:t>
      </w:r>
      <w:proofErr w:type="gramEnd"/>
      <w:r w:rsidR="00056F3B" w:rsidRPr="00187185">
        <w:rPr>
          <w:sz w:val="26"/>
          <w:szCs w:val="26"/>
        </w:rPr>
        <w:t xml:space="preserve"> на сумму</w:t>
      </w:r>
      <w:r w:rsidR="00056F3B" w:rsidRPr="007C7EF8">
        <w:rPr>
          <w:b/>
          <w:sz w:val="26"/>
          <w:szCs w:val="26"/>
        </w:rPr>
        <w:t xml:space="preserve"> 130 тысяч рублей</w:t>
      </w:r>
      <w:r w:rsidR="00056F3B" w:rsidRPr="00E7715E">
        <w:rPr>
          <w:sz w:val="26"/>
          <w:szCs w:val="26"/>
        </w:rPr>
        <w:t xml:space="preserve">, </w:t>
      </w:r>
    </w:p>
    <w:p w:rsidR="00056F3B" w:rsidRPr="007C7EF8" w:rsidRDefault="00187185" w:rsidP="007C7EF8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="00056F3B" w:rsidRPr="007C7EF8">
        <w:rPr>
          <w:b/>
          <w:sz w:val="26"/>
          <w:szCs w:val="26"/>
        </w:rPr>
        <w:t xml:space="preserve">погорельцам </w:t>
      </w:r>
      <w:r>
        <w:rPr>
          <w:b/>
          <w:sz w:val="26"/>
          <w:szCs w:val="26"/>
        </w:rPr>
        <w:t xml:space="preserve">- </w:t>
      </w:r>
      <w:r w:rsidR="00056F3B" w:rsidRPr="00187185">
        <w:rPr>
          <w:b/>
          <w:sz w:val="26"/>
          <w:szCs w:val="26"/>
        </w:rPr>
        <w:t>160</w:t>
      </w:r>
      <w:r w:rsidR="00056F3B" w:rsidRPr="007C7EF8">
        <w:rPr>
          <w:b/>
          <w:sz w:val="26"/>
          <w:szCs w:val="26"/>
        </w:rPr>
        <w:t xml:space="preserve"> тысяч рублей.</w:t>
      </w:r>
    </w:p>
    <w:p w:rsidR="00056F3B" w:rsidRDefault="00056F3B" w:rsidP="007C7EF8">
      <w:pPr>
        <w:ind w:firstLine="720"/>
        <w:jc w:val="both"/>
      </w:pPr>
      <w:r w:rsidRPr="00E7715E">
        <w:rPr>
          <w:sz w:val="26"/>
          <w:szCs w:val="26"/>
        </w:rPr>
        <w:t>В 2015 году была продолжена практика подписк</w:t>
      </w:r>
      <w:r>
        <w:rPr>
          <w:sz w:val="26"/>
          <w:szCs w:val="26"/>
        </w:rPr>
        <w:t>и</w:t>
      </w:r>
      <w:r w:rsidR="00B53FC8">
        <w:rPr>
          <w:sz w:val="26"/>
          <w:szCs w:val="26"/>
        </w:rPr>
        <w:t xml:space="preserve"> ряда категории горожан</w:t>
      </w:r>
      <w:r w:rsidRPr="00E7715E">
        <w:rPr>
          <w:sz w:val="26"/>
          <w:szCs w:val="26"/>
        </w:rPr>
        <w:t xml:space="preserve"> </w:t>
      </w:r>
      <w:r w:rsidR="00B53FC8">
        <w:rPr>
          <w:sz w:val="26"/>
          <w:szCs w:val="26"/>
        </w:rPr>
        <w:t>(</w:t>
      </w:r>
      <w:r w:rsidRPr="007C7EF8">
        <w:rPr>
          <w:b/>
          <w:sz w:val="26"/>
          <w:szCs w:val="26"/>
        </w:rPr>
        <w:t>более 2200 человек</w:t>
      </w:r>
      <w:r w:rsidR="00B53FC8">
        <w:rPr>
          <w:b/>
          <w:sz w:val="26"/>
          <w:szCs w:val="26"/>
        </w:rPr>
        <w:t>)</w:t>
      </w:r>
      <w:r w:rsidRPr="007C7EF8">
        <w:rPr>
          <w:b/>
          <w:sz w:val="26"/>
          <w:szCs w:val="26"/>
        </w:rPr>
        <w:t xml:space="preserve"> на окружную газету "</w:t>
      </w:r>
      <w:proofErr w:type="spellStart"/>
      <w:r w:rsidRPr="007C7EF8">
        <w:rPr>
          <w:b/>
          <w:sz w:val="26"/>
          <w:szCs w:val="26"/>
        </w:rPr>
        <w:t>Нярьяна</w:t>
      </w:r>
      <w:proofErr w:type="spellEnd"/>
      <w:r w:rsidRPr="007C7EF8">
        <w:rPr>
          <w:b/>
          <w:sz w:val="26"/>
          <w:szCs w:val="26"/>
        </w:rPr>
        <w:t xml:space="preserve"> </w:t>
      </w:r>
      <w:proofErr w:type="spellStart"/>
      <w:r w:rsidRPr="007C7EF8">
        <w:rPr>
          <w:b/>
          <w:sz w:val="26"/>
          <w:szCs w:val="26"/>
        </w:rPr>
        <w:t>вындер</w:t>
      </w:r>
      <w:proofErr w:type="spellEnd"/>
      <w:r w:rsidRPr="007C7EF8">
        <w:rPr>
          <w:b/>
          <w:sz w:val="26"/>
          <w:szCs w:val="26"/>
        </w:rPr>
        <w:t>",</w:t>
      </w:r>
      <w:r w:rsidRPr="00E7715E">
        <w:rPr>
          <w:sz w:val="26"/>
          <w:szCs w:val="26"/>
        </w:rPr>
        <w:t xml:space="preserve"> за счет бюджетных средств.</w:t>
      </w:r>
    </w:p>
    <w:p w:rsidR="00056F3B" w:rsidRDefault="00056F3B" w:rsidP="00D845DA">
      <w:pPr>
        <w:autoSpaceDE w:val="0"/>
        <w:autoSpaceDN w:val="0"/>
        <w:adjustRightInd w:val="0"/>
        <w:ind w:left="1418"/>
        <w:jc w:val="both"/>
        <w:rPr>
          <w:b/>
          <w:i/>
          <w:color w:val="FF0000"/>
          <w:sz w:val="26"/>
          <w:szCs w:val="26"/>
        </w:rPr>
      </w:pPr>
    </w:p>
    <w:p w:rsidR="00056F3B" w:rsidRPr="001974F0" w:rsidRDefault="00056F3B" w:rsidP="00E833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974F0">
        <w:rPr>
          <w:rFonts w:ascii="Times New Roman" w:hAnsi="Times New Roman" w:cs="Times New Roman"/>
          <w:b w:val="0"/>
          <w:sz w:val="26"/>
          <w:szCs w:val="26"/>
        </w:rPr>
        <w:t>Управлени</w:t>
      </w:r>
      <w:r>
        <w:rPr>
          <w:rFonts w:ascii="Times New Roman" w:hAnsi="Times New Roman" w:cs="Times New Roman"/>
          <w:b w:val="0"/>
          <w:sz w:val="26"/>
          <w:szCs w:val="26"/>
        </w:rPr>
        <w:t>ем</w:t>
      </w:r>
      <w:r w:rsidRPr="001974F0">
        <w:rPr>
          <w:rFonts w:ascii="Times New Roman" w:hAnsi="Times New Roman" w:cs="Times New Roman"/>
          <w:b w:val="0"/>
          <w:sz w:val="26"/>
          <w:szCs w:val="26"/>
        </w:rPr>
        <w:t xml:space="preserve"> имущества и земельных отношений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2015 году </w:t>
      </w:r>
      <w:r w:rsidRPr="001974F0">
        <w:rPr>
          <w:rFonts w:ascii="Times New Roman" w:hAnsi="Times New Roman" w:cs="Times New Roman"/>
          <w:b w:val="0"/>
          <w:sz w:val="26"/>
          <w:szCs w:val="26"/>
        </w:rPr>
        <w:t xml:space="preserve">принято </w:t>
      </w:r>
      <w:r w:rsidRPr="001974F0">
        <w:rPr>
          <w:rFonts w:ascii="Times New Roman" w:hAnsi="Times New Roman" w:cs="Times New Roman"/>
          <w:sz w:val="26"/>
          <w:szCs w:val="26"/>
        </w:rPr>
        <w:t>1254</w:t>
      </w:r>
      <w:r w:rsidRPr="001974F0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1974F0">
        <w:rPr>
          <w:rFonts w:ascii="Times New Roman" w:hAnsi="Times New Roman" w:cs="Times New Roman"/>
          <w:sz w:val="26"/>
          <w:szCs w:val="26"/>
        </w:rPr>
        <w:t>обращений от граждан и организаций, по результатам проведенной работы подготовлено и издано 341</w:t>
      </w:r>
      <w:r w:rsidRPr="001974F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974F0">
        <w:rPr>
          <w:rFonts w:ascii="Times New Roman" w:hAnsi="Times New Roman" w:cs="Times New Roman"/>
          <w:sz w:val="26"/>
          <w:szCs w:val="26"/>
        </w:rPr>
        <w:t>постановление Администрации МО "Городской округ "Город Нарьян-Мар".</w:t>
      </w:r>
    </w:p>
    <w:p w:rsidR="00056F3B" w:rsidRDefault="00056F3B" w:rsidP="00E83391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2015 году специалистами Управления проведена работа по приему из собственности Ненецкого автономного округа в собственность </w:t>
      </w:r>
      <w:r w:rsidR="00B53FC8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</w:t>
      </w:r>
      <w:r w:rsidRPr="003D3919">
        <w:rPr>
          <w:b/>
          <w:sz w:val="26"/>
          <w:szCs w:val="26"/>
        </w:rPr>
        <w:t>88</w:t>
      </w:r>
      <w:r>
        <w:rPr>
          <w:sz w:val="26"/>
          <w:szCs w:val="26"/>
        </w:rPr>
        <w:t xml:space="preserve"> квартир. </w:t>
      </w:r>
    </w:p>
    <w:p w:rsidR="00056F3B" w:rsidRDefault="00056F3B" w:rsidP="00E83391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Подготовлены документы для государственной регистрации прав собственности на </w:t>
      </w:r>
      <w:r>
        <w:rPr>
          <w:b/>
          <w:bCs/>
          <w:sz w:val="26"/>
          <w:szCs w:val="26"/>
        </w:rPr>
        <w:t>242</w:t>
      </w:r>
      <w:r w:rsidR="00B53FC8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объекта недвижимого имущества.</w:t>
      </w:r>
    </w:p>
    <w:p w:rsidR="00056F3B" w:rsidRDefault="00056F3B" w:rsidP="00E83391">
      <w:pPr>
        <w:pStyle w:val="a5"/>
        <w:tabs>
          <w:tab w:val="left" w:pos="0"/>
        </w:tabs>
        <w:ind w:firstLine="720"/>
        <w:contextualSpacing/>
      </w:pPr>
      <w:r>
        <w:t xml:space="preserve">Проведена работа с независимыми оценщиками по оценке </w:t>
      </w:r>
      <w:r>
        <w:rPr>
          <w:b/>
        </w:rPr>
        <w:t xml:space="preserve">38 </w:t>
      </w:r>
      <w:r>
        <w:t>объектов недвижимого имущества.</w:t>
      </w:r>
    </w:p>
    <w:p w:rsidR="00D05AF7" w:rsidRPr="00D05AF7" w:rsidRDefault="00056F3B" w:rsidP="00D05A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5AF7">
        <w:rPr>
          <w:sz w:val="26"/>
          <w:szCs w:val="26"/>
        </w:rPr>
        <w:t>За 2015 год зарегистрировано право муниципальной собственности на 10 земельных участков.</w:t>
      </w:r>
      <w:r w:rsidR="00D05AF7" w:rsidRPr="00D05AF7">
        <w:rPr>
          <w:sz w:val="26"/>
          <w:szCs w:val="26"/>
        </w:rPr>
        <w:t xml:space="preserve"> </w:t>
      </w:r>
    </w:p>
    <w:p w:rsidR="00D05AF7" w:rsidRDefault="00D05AF7" w:rsidP="00D05AF7">
      <w:pPr>
        <w:ind w:firstLine="709"/>
        <w:jc w:val="both"/>
        <w:rPr>
          <w:sz w:val="26"/>
          <w:szCs w:val="26"/>
        </w:rPr>
      </w:pPr>
      <w:r w:rsidRPr="00893EAF">
        <w:rPr>
          <w:b/>
          <w:sz w:val="26"/>
          <w:szCs w:val="26"/>
        </w:rPr>
        <w:t>2015–</w:t>
      </w:r>
      <w:proofErr w:type="spellStart"/>
      <w:r w:rsidRPr="00893EAF">
        <w:rPr>
          <w:b/>
          <w:sz w:val="26"/>
          <w:szCs w:val="26"/>
        </w:rPr>
        <w:t>й</w:t>
      </w:r>
      <w:proofErr w:type="spellEnd"/>
      <w:r w:rsidRPr="00893EAF">
        <w:rPr>
          <w:b/>
          <w:sz w:val="26"/>
          <w:szCs w:val="26"/>
        </w:rPr>
        <w:t xml:space="preserve"> год стал юбилейным для города Нарьян-Мара.</w:t>
      </w:r>
      <w:r>
        <w:rPr>
          <w:sz w:val="26"/>
          <w:szCs w:val="26"/>
        </w:rPr>
        <w:t xml:space="preserve"> В честь этого события были проведены торжественные мероприятия,</w:t>
      </w:r>
      <w:r w:rsidRPr="00C24F96">
        <w:rPr>
          <w:sz w:val="26"/>
          <w:szCs w:val="26"/>
        </w:rPr>
        <w:t xml:space="preserve"> семидесяти </w:t>
      </w:r>
      <w:r w:rsidR="006367B2">
        <w:rPr>
          <w:sz w:val="26"/>
          <w:szCs w:val="26"/>
        </w:rPr>
        <w:t>горожанам</w:t>
      </w:r>
      <w:r w:rsidRPr="00C24F96">
        <w:rPr>
          <w:sz w:val="26"/>
          <w:szCs w:val="26"/>
        </w:rPr>
        <w:t xml:space="preserve"> были вручены знаки отличия "Ветеран города Нарьян-Мара", пять заслуженных горожан были отмечены новым Почетным знаком муниципального образования "За заслуги перед городом Нарьян-Маром".</w:t>
      </w:r>
    </w:p>
    <w:p w:rsidR="00D05AF7" w:rsidRPr="00CB49EA" w:rsidRDefault="00D05AF7" w:rsidP="00D05AF7">
      <w:pPr>
        <w:ind w:firstLine="708"/>
        <w:jc w:val="both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В</w:t>
      </w:r>
      <w:r w:rsidRPr="00CB49EA">
        <w:rPr>
          <w:b/>
          <w:noProof/>
          <w:sz w:val="26"/>
          <w:szCs w:val="26"/>
        </w:rPr>
        <w:t xml:space="preserve"> течении 2015 года работа Администрации города была неоднократно отмечена на региональном и федеральном уровне.</w:t>
      </w:r>
    </w:p>
    <w:p w:rsidR="00D05AF7" w:rsidRDefault="00D05AF7" w:rsidP="00D05AF7">
      <w:pPr>
        <w:ind w:firstLine="709"/>
        <w:jc w:val="both"/>
        <w:rPr>
          <w:sz w:val="26"/>
          <w:szCs w:val="26"/>
        </w:rPr>
      </w:pPr>
      <w:r w:rsidRPr="00765E03">
        <w:rPr>
          <w:sz w:val="26"/>
          <w:szCs w:val="26"/>
        </w:rPr>
        <w:t xml:space="preserve">В 2015 году по результатам итоговой оценки качества и  рейтинга муниципальных образований Ненецкого автономного округа по управлению бюджетным процессом за 2014 год муниципальное образование "Городской округ "Город Нарьян-Мар" было отнесено к I степени качества.  </w:t>
      </w:r>
    </w:p>
    <w:p w:rsidR="00D05AF7" w:rsidRPr="00B56B99" w:rsidRDefault="00D05AF7" w:rsidP="00D05A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2015-м году город Нарьян-Мар был отмечен Дипломом VIII Международного смотра – конкурса городских практик СНГ и ЕАЭС "Город, где хочется жить", за организацию взаимодействия бизнеса и власти направленного на развитие социальной инфраструктуры, а так же за практику привлечения несовершеннолетних к благоустройству города.</w:t>
      </w:r>
    </w:p>
    <w:p w:rsidR="00D05AF7" w:rsidRPr="00C24F96" w:rsidRDefault="00D05AF7" w:rsidP="00D05AF7">
      <w:pPr>
        <w:ind w:firstLine="709"/>
        <w:jc w:val="both"/>
        <w:rPr>
          <w:sz w:val="26"/>
          <w:szCs w:val="26"/>
        </w:rPr>
      </w:pPr>
      <w:r w:rsidRPr="00C24F96">
        <w:rPr>
          <w:sz w:val="26"/>
          <w:szCs w:val="26"/>
        </w:rPr>
        <w:t>На юбилейном торжестве президент Союза, председатель комитета Общес</w:t>
      </w:r>
      <w:r w:rsidR="00062C55">
        <w:rPr>
          <w:sz w:val="26"/>
          <w:szCs w:val="26"/>
        </w:rPr>
        <w:t>твенной палаты РФ Игорь</w:t>
      </w:r>
      <w:r w:rsidR="006367B2">
        <w:rPr>
          <w:sz w:val="26"/>
          <w:szCs w:val="26"/>
        </w:rPr>
        <w:t xml:space="preserve"> Леонидович</w:t>
      </w:r>
      <w:r w:rsidR="00062C55">
        <w:rPr>
          <w:sz w:val="26"/>
          <w:szCs w:val="26"/>
        </w:rPr>
        <w:t xml:space="preserve"> </w:t>
      </w:r>
      <w:proofErr w:type="spellStart"/>
      <w:r w:rsidR="00062C55">
        <w:rPr>
          <w:sz w:val="26"/>
          <w:szCs w:val="26"/>
        </w:rPr>
        <w:t>Шпектор</w:t>
      </w:r>
      <w:proofErr w:type="spellEnd"/>
      <w:r w:rsidR="00062C55">
        <w:rPr>
          <w:sz w:val="26"/>
          <w:szCs w:val="26"/>
        </w:rPr>
        <w:t xml:space="preserve"> </w:t>
      </w:r>
      <w:r w:rsidRPr="00C24F96">
        <w:rPr>
          <w:sz w:val="26"/>
          <w:szCs w:val="26"/>
        </w:rPr>
        <w:t>отметил наше муниципальное образование,  вручив муниципальному образованию медаль "За развитие местного самоуправления в России".</w:t>
      </w:r>
    </w:p>
    <w:p w:rsidR="0029047E" w:rsidRDefault="0029047E" w:rsidP="0029047E">
      <w:pPr>
        <w:ind w:firstLine="708"/>
        <w:jc w:val="both"/>
        <w:rPr>
          <w:sz w:val="26"/>
          <w:szCs w:val="26"/>
        </w:rPr>
      </w:pPr>
      <w:r w:rsidRPr="00C24F96">
        <w:rPr>
          <w:sz w:val="26"/>
          <w:szCs w:val="26"/>
        </w:rPr>
        <w:t xml:space="preserve">В марте 2015 в Нарьян-Маре состоялся XXXV </w:t>
      </w:r>
      <w:proofErr w:type="spellStart"/>
      <w:proofErr w:type="gramStart"/>
      <w:r w:rsidRPr="00C24F96">
        <w:rPr>
          <w:sz w:val="26"/>
          <w:szCs w:val="26"/>
        </w:rPr>
        <w:t>c</w:t>
      </w:r>
      <w:proofErr w:type="gramEnd"/>
      <w:r w:rsidRPr="00C24F96">
        <w:rPr>
          <w:sz w:val="26"/>
          <w:szCs w:val="26"/>
        </w:rPr>
        <w:t>ъезд</w:t>
      </w:r>
      <w:proofErr w:type="spellEnd"/>
      <w:r w:rsidRPr="00C24F96">
        <w:rPr>
          <w:sz w:val="26"/>
          <w:szCs w:val="26"/>
        </w:rPr>
        <w:t xml:space="preserve"> Союза городов Заполярья и Крайнего Севера и Координационного Совета представительных органов муниципальных образований Российской Федерации.</w:t>
      </w:r>
    </w:p>
    <w:p w:rsidR="00D05AF7" w:rsidRDefault="00D05AF7" w:rsidP="00D05A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год 70-летия Победы советского народа в Великой Отечественной войне в муниципальном образовании были подготовлены и успешно  проведены ряд плановых, важных патриотических мероприятий.</w:t>
      </w:r>
    </w:p>
    <w:p w:rsidR="00D05AF7" w:rsidRDefault="00D05AF7" w:rsidP="00D05A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Накануне юбилейных торжеств почти дву</w:t>
      </w:r>
      <w:r w:rsidR="006367B2">
        <w:rPr>
          <w:sz w:val="26"/>
          <w:szCs w:val="26"/>
        </w:rPr>
        <w:t>м</w:t>
      </w:r>
      <w:r>
        <w:rPr>
          <w:sz w:val="26"/>
          <w:szCs w:val="26"/>
        </w:rPr>
        <w:t xml:space="preserve">стам </w:t>
      </w:r>
      <w:r w:rsidR="006367B2">
        <w:rPr>
          <w:sz w:val="26"/>
          <w:szCs w:val="26"/>
        </w:rPr>
        <w:t>жителям города -</w:t>
      </w:r>
      <w:r w:rsidRPr="00DF46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участникам, </w:t>
      </w:r>
      <w:r w:rsidRPr="00DF46B1">
        <w:rPr>
          <w:sz w:val="26"/>
          <w:szCs w:val="26"/>
        </w:rPr>
        <w:t>ветеранам Великой Отечественной войны - труженикам тыла</w:t>
      </w:r>
      <w:r>
        <w:rPr>
          <w:sz w:val="26"/>
          <w:szCs w:val="26"/>
        </w:rPr>
        <w:t>,</w:t>
      </w:r>
      <w:r w:rsidRPr="00DF46B1">
        <w:rPr>
          <w:sz w:val="26"/>
          <w:szCs w:val="26"/>
        </w:rPr>
        <w:t xml:space="preserve"> были вручены</w:t>
      </w:r>
      <w:r w:rsidR="00B53FC8">
        <w:rPr>
          <w:sz w:val="26"/>
          <w:szCs w:val="26"/>
        </w:rPr>
        <w:t xml:space="preserve"> памятные</w:t>
      </w:r>
      <w:r w:rsidRPr="00DF46B1">
        <w:rPr>
          <w:sz w:val="26"/>
          <w:szCs w:val="26"/>
        </w:rPr>
        <w:t xml:space="preserve"> медали.</w:t>
      </w:r>
    </w:p>
    <w:p w:rsidR="00B53FC8" w:rsidRDefault="00D05AF7" w:rsidP="00D05AF7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Специально изготовленный большой официальный флаг города Нарьян-Мара</w:t>
      </w:r>
      <w:r w:rsidRPr="001C145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</w:t>
      </w:r>
      <w:r w:rsidRPr="001C145E">
        <w:rPr>
          <w:sz w:val="26"/>
          <w:szCs w:val="26"/>
        </w:rPr>
        <w:t>принял участие в национальной культурно-патриотической акци</w:t>
      </w:r>
      <w:r w:rsidR="00B53FC8">
        <w:rPr>
          <w:sz w:val="26"/>
          <w:szCs w:val="26"/>
        </w:rPr>
        <w:t>ях</w:t>
      </w:r>
      <w:r w:rsidRPr="001C145E">
        <w:rPr>
          <w:sz w:val="26"/>
          <w:szCs w:val="26"/>
        </w:rPr>
        <w:t xml:space="preserve"> «Самый большой флаг России» и «Парад флагов регионов России». </w:t>
      </w:r>
      <w:proofErr w:type="gramEnd"/>
    </w:p>
    <w:p w:rsidR="00D05AF7" w:rsidRPr="001C145E" w:rsidRDefault="00EE4193" w:rsidP="00D05A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="00D05AF7" w:rsidRPr="001C145E">
        <w:rPr>
          <w:sz w:val="26"/>
          <w:szCs w:val="26"/>
        </w:rPr>
        <w:t>лаг города Нарьян-Мара участвовал в начале апреля 2015 года в высокоширотной полярной экспедиции на Шпицберген в рамках проекта "Аркт</w:t>
      </w:r>
      <w:r w:rsidR="00D05AF7">
        <w:rPr>
          <w:sz w:val="26"/>
          <w:szCs w:val="26"/>
        </w:rPr>
        <w:t xml:space="preserve">ика-2015".  </w:t>
      </w:r>
    </w:p>
    <w:p w:rsidR="00D05AF7" w:rsidRPr="00765E03" w:rsidRDefault="00D05AF7" w:rsidP="00D05A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2015 году по согласованию</w:t>
      </w:r>
      <w:r w:rsidRPr="00765E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представителями </w:t>
      </w:r>
      <w:r w:rsidRPr="00765E03">
        <w:rPr>
          <w:sz w:val="26"/>
          <w:szCs w:val="26"/>
        </w:rPr>
        <w:t>ветер</w:t>
      </w:r>
      <w:r>
        <w:rPr>
          <w:sz w:val="26"/>
          <w:szCs w:val="26"/>
        </w:rPr>
        <w:t>анской организации</w:t>
      </w:r>
      <w:r w:rsidRPr="00765E03">
        <w:rPr>
          <w:sz w:val="26"/>
          <w:szCs w:val="26"/>
        </w:rPr>
        <w:t xml:space="preserve"> Печорского лесозавода был </w:t>
      </w:r>
      <w:r>
        <w:rPr>
          <w:sz w:val="26"/>
          <w:szCs w:val="26"/>
        </w:rPr>
        <w:t xml:space="preserve">официально </w:t>
      </w:r>
      <w:r w:rsidRPr="00765E03">
        <w:rPr>
          <w:sz w:val="26"/>
          <w:szCs w:val="26"/>
        </w:rPr>
        <w:t xml:space="preserve">утвержден вариант макета </w:t>
      </w:r>
      <w:proofErr w:type="gramStart"/>
      <w:r w:rsidRPr="00765E03">
        <w:rPr>
          <w:sz w:val="26"/>
          <w:szCs w:val="26"/>
        </w:rPr>
        <w:t>памятника</w:t>
      </w:r>
      <w:r>
        <w:rPr>
          <w:sz w:val="26"/>
          <w:szCs w:val="26"/>
        </w:rPr>
        <w:t xml:space="preserve"> -</w:t>
      </w:r>
      <w:r w:rsidRPr="00EC5BAB">
        <w:rPr>
          <w:sz w:val="26"/>
          <w:szCs w:val="26"/>
        </w:rPr>
        <w:t xml:space="preserve"> </w:t>
      </w:r>
      <w:r w:rsidRPr="00765E03">
        <w:rPr>
          <w:sz w:val="26"/>
          <w:szCs w:val="26"/>
        </w:rPr>
        <w:t>скульптора</w:t>
      </w:r>
      <w:proofErr w:type="gramEnd"/>
      <w:r w:rsidRPr="00765E03">
        <w:rPr>
          <w:sz w:val="26"/>
          <w:szCs w:val="26"/>
        </w:rPr>
        <w:t xml:space="preserve"> из Архангельска Сергея </w:t>
      </w:r>
      <w:proofErr w:type="spellStart"/>
      <w:r w:rsidRPr="00765E03">
        <w:rPr>
          <w:sz w:val="26"/>
          <w:szCs w:val="26"/>
        </w:rPr>
        <w:t>Поташева</w:t>
      </w:r>
      <w:proofErr w:type="spellEnd"/>
      <w:r>
        <w:rPr>
          <w:sz w:val="26"/>
          <w:szCs w:val="26"/>
        </w:rPr>
        <w:t>, посвященного</w:t>
      </w:r>
      <w:r w:rsidRPr="00765E03">
        <w:rPr>
          <w:sz w:val="26"/>
          <w:szCs w:val="26"/>
        </w:rPr>
        <w:t xml:space="preserve"> труженикам Печорского лесозавода</w:t>
      </w:r>
      <w:r>
        <w:rPr>
          <w:sz w:val="26"/>
          <w:szCs w:val="26"/>
        </w:rPr>
        <w:t>, фронтовикам</w:t>
      </w:r>
      <w:r w:rsidRPr="00765E03">
        <w:rPr>
          <w:sz w:val="26"/>
          <w:szCs w:val="26"/>
        </w:rPr>
        <w:t xml:space="preserve">. </w:t>
      </w:r>
    </w:p>
    <w:p w:rsidR="00056F3B" w:rsidRDefault="00056F3B" w:rsidP="00D845DA">
      <w:pPr>
        <w:ind w:firstLine="567"/>
        <w:jc w:val="both"/>
        <w:rPr>
          <w:sz w:val="26"/>
          <w:szCs w:val="26"/>
        </w:rPr>
      </w:pPr>
    </w:p>
    <w:p w:rsidR="00056F3B" w:rsidRPr="00CB49EA" w:rsidRDefault="00056F3B" w:rsidP="001A7D09">
      <w:pPr>
        <w:ind w:firstLine="720"/>
        <w:jc w:val="both"/>
        <w:rPr>
          <w:b/>
          <w:sz w:val="26"/>
          <w:szCs w:val="26"/>
        </w:rPr>
      </w:pPr>
      <w:r w:rsidRPr="00CB49EA">
        <w:rPr>
          <w:b/>
          <w:sz w:val="26"/>
          <w:szCs w:val="26"/>
        </w:rPr>
        <w:t>По предложению депутатов Совета городского округа "Город Нарьян-Мар" в отчет Главы включена информация о командировках:</w:t>
      </w:r>
    </w:p>
    <w:p w:rsidR="00056F3B" w:rsidRDefault="00056F3B" w:rsidP="001A7D09">
      <w:pPr>
        <w:ind w:firstLine="720"/>
        <w:jc w:val="both"/>
        <w:rPr>
          <w:sz w:val="26"/>
          <w:szCs w:val="26"/>
        </w:rPr>
      </w:pPr>
    </w:p>
    <w:p w:rsidR="00056F3B" w:rsidRDefault="00056F3B" w:rsidP="006000C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городском бюджете на 2015 год были предусмотрены средства на 39 служебных командировок </w:t>
      </w:r>
      <w:r w:rsidR="006957F6">
        <w:rPr>
          <w:sz w:val="26"/>
          <w:szCs w:val="26"/>
        </w:rPr>
        <w:t xml:space="preserve">сотрудников </w:t>
      </w:r>
      <w:r w:rsidR="00B53FC8">
        <w:rPr>
          <w:sz w:val="26"/>
          <w:szCs w:val="26"/>
        </w:rPr>
        <w:t xml:space="preserve">Администрации города </w:t>
      </w:r>
      <w:r>
        <w:rPr>
          <w:sz w:val="26"/>
          <w:szCs w:val="26"/>
        </w:rPr>
        <w:t>на сумму 1,3 млн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ублей.</w:t>
      </w:r>
    </w:p>
    <w:p w:rsidR="00185B93" w:rsidRDefault="00056F3B" w:rsidP="006957F6">
      <w:pPr>
        <w:pStyle w:val="a3"/>
        <w:ind w:firstLine="709"/>
        <w:rPr>
          <w:sz w:val="26"/>
          <w:szCs w:val="26"/>
        </w:rPr>
      </w:pPr>
      <w:r w:rsidRPr="000304F6">
        <w:rPr>
          <w:b/>
          <w:sz w:val="26"/>
          <w:szCs w:val="26"/>
        </w:rPr>
        <w:t>Фактически за 2015 год</w:t>
      </w:r>
      <w:r>
        <w:rPr>
          <w:sz w:val="26"/>
          <w:szCs w:val="26"/>
        </w:rPr>
        <w:t xml:space="preserve"> </w:t>
      </w:r>
      <w:r w:rsidR="006957F6">
        <w:rPr>
          <w:sz w:val="26"/>
          <w:szCs w:val="26"/>
        </w:rPr>
        <w:t>состоялось</w:t>
      </w:r>
      <w:r>
        <w:rPr>
          <w:sz w:val="26"/>
          <w:szCs w:val="26"/>
        </w:rPr>
        <w:t xml:space="preserve"> </w:t>
      </w:r>
      <w:r w:rsidRPr="000304F6">
        <w:rPr>
          <w:b/>
          <w:sz w:val="26"/>
          <w:szCs w:val="26"/>
        </w:rPr>
        <w:t>36 командировок</w:t>
      </w:r>
      <w:r w:rsidR="006957F6">
        <w:rPr>
          <w:b/>
          <w:sz w:val="26"/>
          <w:szCs w:val="26"/>
        </w:rPr>
        <w:t>,</w:t>
      </w:r>
      <w:r w:rsidR="006957F6" w:rsidRPr="006957F6">
        <w:rPr>
          <w:sz w:val="26"/>
          <w:szCs w:val="26"/>
        </w:rPr>
        <w:t xml:space="preserve"> </w:t>
      </w:r>
      <w:r w:rsidR="006957F6">
        <w:rPr>
          <w:sz w:val="26"/>
          <w:szCs w:val="26"/>
        </w:rPr>
        <w:t>в том числе</w:t>
      </w:r>
      <w:r w:rsidR="00185B93">
        <w:rPr>
          <w:sz w:val="26"/>
          <w:szCs w:val="26"/>
        </w:rPr>
        <w:t>:</w:t>
      </w:r>
    </w:p>
    <w:p w:rsidR="00185B93" w:rsidRDefault="00185B93" w:rsidP="006957F6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85B93">
        <w:rPr>
          <w:sz w:val="26"/>
          <w:szCs w:val="26"/>
        </w:rPr>
        <w:t>защита интересов Администрации</w:t>
      </w:r>
      <w:r>
        <w:rPr>
          <w:sz w:val="26"/>
          <w:szCs w:val="26"/>
        </w:rPr>
        <w:t xml:space="preserve"> в суде – 13 командировок;</w:t>
      </w:r>
    </w:p>
    <w:p w:rsidR="00185B93" w:rsidRDefault="00185B93" w:rsidP="006957F6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- участие в съ</w:t>
      </w:r>
      <w:r w:rsidR="006367B2">
        <w:rPr>
          <w:sz w:val="26"/>
          <w:szCs w:val="26"/>
        </w:rPr>
        <w:t>е</w:t>
      </w:r>
      <w:r>
        <w:rPr>
          <w:sz w:val="26"/>
          <w:szCs w:val="26"/>
        </w:rPr>
        <w:t>здах, конференциях, форумах, комиссиях – 13 командировок</w:t>
      </w:r>
      <w:r w:rsidR="00056F3B">
        <w:rPr>
          <w:sz w:val="26"/>
          <w:szCs w:val="26"/>
        </w:rPr>
        <w:t>.</w:t>
      </w:r>
    </w:p>
    <w:p w:rsidR="00185B93" w:rsidRDefault="00185B93" w:rsidP="006957F6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- решение практических вопросов – 6 командировок;</w:t>
      </w:r>
    </w:p>
    <w:p w:rsidR="00185B93" w:rsidRDefault="00185B93" w:rsidP="006957F6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- участие в юбилейных торжествах – 2 командировки;</w:t>
      </w:r>
    </w:p>
    <w:p w:rsidR="00185B93" w:rsidRDefault="00185B93" w:rsidP="006957F6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- участие в семинарах, повышение квалификации – 2 командировки.</w:t>
      </w:r>
    </w:p>
    <w:p w:rsidR="00056F3B" w:rsidRDefault="00056F3B" w:rsidP="006957F6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Фактические расходы составили 1,1 млн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ублей.</w:t>
      </w:r>
    </w:p>
    <w:p w:rsidR="00185B93" w:rsidRDefault="00185B93" w:rsidP="006957F6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Остановлюсь на некоторых наиболее значимых поездках.</w:t>
      </w:r>
    </w:p>
    <w:p w:rsidR="00056F3B" w:rsidRPr="0056465C" w:rsidRDefault="00056F3B" w:rsidP="00F965C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июле</w:t>
      </w:r>
      <w:r w:rsidRPr="0056465C">
        <w:rPr>
          <w:sz w:val="26"/>
          <w:szCs w:val="26"/>
        </w:rPr>
        <w:t xml:space="preserve"> по приглашению Комитета по федеративному устройству и вопросам местного самоуправления Государственной Думы Федерального Собрания Российской Федерации мне довелось участвовать в Москве в общероссийском совещании Советов муниципальных образований субъектов Российской Федерации.</w:t>
      </w:r>
    </w:p>
    <w:p w:rsidR="00056F3B" w:rsidRPr="0056465C" w:rsidRDefault="006957F6" w:rsidP="00F965CE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августе</w:t>
      </w:r>
      <w:r w:rsidR="00056F3B">
        <w:rPr>
          <w:sz w:val="26"/>
          <w:szCs w:val="26"/>
        </w:rPr>
        <w:t>,</w:t>
      </w:r>
      <w:r w:rsidR="00056F3B" w:rsidRPr="0056465C">
        <w:rPr>
          <w:sz w:val="26"/>
          <w:szCs w:val="26"/>
        </w:rPr>
        <w:t xml:space="preserve"> </w:t>
      </w:r>
      <w:r w:rsidR="00056F3B">
        <w:rPr>
          <w:sz w:val="26"/>
          <w:szCs w:val="26"/>
        </w:rPr>
        <w:t xml:space="preserve">я </w:t>
      </w:r>
      <w:r w:rsidR="00056F3B" w:rsidRPr="0056465C">
        <w:rPr>
          <w:sz w:val="26"/>
          <w:szCs w:val="26"/>
        </w:rPr>
        <w:t>приняла участие в работе Конгресса Местных Властей Евразии, который прошел в городе Казани. Форум собрал местных и региональных лидеров Евразийского региона из более 100 городов России и стран ближнего зарубежья.</w:t>
      </w:r>
      <w:r w:rsidR="00056F3B">
        <w:rPr>
          <w:sz w:val="26"/>
          <w:szCs w:val="26"/>
        </w:rPr>
        <w:t xml:space="preserve"> Его основной задачей стало</w:t>
      </w:r>
      <w:r w:rsidR="00056F3B" w:rsidRPr="0056465C">
        <w:rPr>
          <w:sz w:val="26"/>
          <w:szCs w:val="26"/>
        </w:rPr>
        <w:t xml:space="preserve"> укрепление сотрудничества, сплоченности и единства Евразийского геополитического региона.</w:t>
      </w:r>
      <w:r w:rsidR="00056F3B">
        <w:rPr>
          <w:sz w:val="26"/>
          <w:szCs w:val="26"/>
        </w:rPr>
        <w:t xml:space="preserve"> </w:t>
      </w:r>
      <w:r w:rsidR="00056F3B" w:rsidRPr="0056465C">
        <w:rPr>
          <w:sz w:val="26"/>
          <w:szCs w:val="26"/>
        </w:rPr>
        <w:t xml:space="preserve">Решением V Генеральной ассамблеи наряду с восемнадцатью другими главами российских городов </w:t>
      </w:r>
      <w:r w:rsidR="00056F3B">
        <w:rPr>
          <w:sz w:val="26"/>
          <w:szCs w:val="26"/>
        </w:rPr>
        <w:t xml:space="preserve">я </w:t>
      </w:r>
      <w:r w:rsidR="00056F3B" w:rsidRPr="0056465C">
        <w:rPr>
          <w:sz w:val="26"/>
          <w:szCs w:val="26"/>
        </w:rPr>
        <w:t xml:space="preserve">была избрана и вошла в состав Совета Евразийского отделения. </w:t>
      </w:r>
    </w:p>
    <w:p w:rsidR="00056F3B" w:rsidRPr="0056465C" w:rsidRDefault="00056F3B" w:rsidP="00F965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ноябре</w:t>
      </w:r>
      <w:r w:rsidRPr="0056465C">
        <w:rPr>
          <w:sz w:val="26"/>
          <w:szCs w:val="26"/>
        </w:rPr>
        <w:t>, как глава города и член Совета</w:t>
      </w:r>
      <w:r>
        <w:rPr>
          <w:sz w:val="26"/>
          <w:szCs w:val="26"/>
        </w:rPr>
        <w:t>, я</w:t>
      </w:r>
      <w:r w:rsidRPr="0056465C">
        <w:rPr>
          <w:sz w:val="26"/>
          <w:szCs w:val="26"/>
        </w:rPr>
        <w:t xml:space="preserve">  приняла участие в Международном Съезде Евразийского экономического союза - 2015 "Экология – Культура – Образование – Экономика".</w:t>
      </w:r>
      <w:r>
        <w:rPr>
          <w:sz w:val="26"/>
          <w:szCs w:val="26"/>
        </w:rPr>
        <w:t xml:space="preserve"> </w:t>
      </w:r>
      <w:r w:rsidRPr="0056465C">
        <w:rPr>
          <w:sz w:val="26"/>
          <w:szCs w:val="26"/>
        </w:rPr>
        <w:t>Инициатором съезда выступило Международное экологическое движение "Живая планета" при поддержке Общественной палаты РФ, министерства природных ресурсов и экологии, министерства культуры, министерства иностранных дел Российской Федерации, МЧС России. На одной площадке собрались представители власти, бизнеса и гражданского общества стран-участниц ЕАЭС для выработки совместных проектов.</w:t>
      </w:r>
    </w:p>
    <w:p w:rsidR="00056F3B" w:rsidRPr="0056465C" w:rsidRDefault="00056F3B" w:rsidP="00F965CE">
      <w:pPr>
        <w:ind w:firstLine="709"/>
        <w:jc w:val="both"/>
        <w:rPr>
          <w:sz w:val="26"/>
          <w:szCs w:val="26"/>
        </w:rPr>
      </w:pPr>
      <w:r w:rsidRPr="0056465C">
        <w:rPr>
          <w:sz w:val="26"/>
          <w:szCs w:val="26"/>
        </w:rPr>
        <w:t xml:space="preserve">Мне довелось выступить на съезде с докладом по вопросу развития интеграционных процессов в рамках Евразийского экономического союза. В докладе мною </w:t>
      </w:r>
      <w:r>
        <w:rPr>
          <w:sz w:val="26"/>
          <w:szCs w:val="26"/>
        </w:rPr>
        <w:t xml:space="preserve">были </w:t>
      </w:r>
      <w:r w:rsidRPr="0056465C">
        <w:rPr>
          <w:sz w:val="26"/>
          <w:szCs w:val="26"/>
        </w:rPr>
        <w:t xml:space="preserve">подчеркнуты три аспекта: межмуниципальное сотрудничество – залог </w:t>
      </w:r>
      <w:r w:rsidRPr="0056465C">
        <w:rPr>
          <w:sz w:val="26"/>
          <w:szCs w:val="26"/>
        </w:rPr>
        <w:lastRenderedPageBreak/>
        <w:t>развития регионов, муниципальные образования должны быть форпостами России в Арктике, Нарьян-Мар – будущая столица Русской Арктики.</w:t>
      </w:r>
    </w:p>
    <w:p w:rsidR="00056F3B" w:rsidRPr="0056465C" w:rsidRDefault="00056F3B" w:rsidP="00F965CE">
      <w:pPr>
        <w:ind w:firstLine="709"/>
        <w:jc w:val="both"/>
        <w:rPr>
          <w:sz w:val="26"/>
          <w:szCs w:val="26"/>
        </w:rPr>
      </w:pPr>
      <w:r w:rsidRPr="0056465C">
        <w:rPr>
          <w:sz w:val="26"/>
          <w:szCs w:val="26"/>
        </w:rPr>
        <w:t xml:space="preserve">В начале декабря минувшего года, как член Всемирного Совета ОГМВ от Евразийского отделения </w:t>
      </w:r>
      <w:r>
        <w:rPr>
          <w:sz w:val="26"/>
          <w:szCs w:val="26"/>
        </w:rPr>
        <w:t xml:space="preserve">я </w:t>
      </w:r>
      <w:r w:rsidRPr="0056465C">
        <w:rPr>
          <w:sz w:val="26"/>
          <w:szCs w:val="26"/>
        </w:rPr>
        <w:t>была приглашена и приняла участие в работе Всемирного Совета Всемирной организации "Объединенные Города и Местные Власти", проходившего  в столице Франции Париже.</w:t>
      </w:r>
    </w:p>
    <w:p w:rsidR="00056F3B" w:rsidRPr="0056465C" w:rsidRDefault="00056F3B" w:rsidP="00F965CE">
      <w:pPr>
        <w:ind w:firstLine="709"/>
        <w:jc w:val="both"/>
        <w:rPr>
          <w:sz w:val="26"/>
          <w:szCs w:val="26"/>
        </w:rPr>
      </w:pPr>
      <w:r w:rsidRPr="0056465C">
        <w:rPr>
          <w:sz w:val="26"/>
          <w:szCs w:val="26"/>
        </w:rPr>
        <w:t>Мы должны гордиться, что Нарьян-Мар, малый город, представлен в составе Всемирного Совета. Руковод</w:t>
      </w:r>
      <w:r>
        <w:rPr>
          <w:sz w:val="26"/>
          <w:szCs w:val="26"/>
        </w:rPr>
        <w:t>ство страны считает очень важным</w:t>
      </w:r>
      <w:r w:rsidRPr="0056465C">
        <w:rPr>
          <w:sz w:val="26"/>
          <w:szCs w:val="26"/>
        </w:rPr>
        <w:t xml:space="preserve">, чтобы местные власти России были широко представлены в руководстве Всемирной организации. </w:t>
      </w:r>
    </w:p>
    <w:p w:rsidR="006957F6" w:rsidRDefault="006957F6" w:rsidP="006957F6">
      <w:pPr>
        <w:pStyle w:val="a5"/>
        <w:ind w:firstLine="720"/>
        <w:contextualSpacing/>
      </w:pPr>
    </w:p>
    <w:p w:rsidR="00056F3B" w:rsidRPr="00454C80" w:rsidRDefault="00056F3B" w:rsidP="001A7D09">
      <w:pPr>
        <w:ind w:firstLine="720"/>
        <w:jc w:val="both"/>
        <w:rPr>
          <w:sz w:val="26"/>
          <w:szCs w:val="26"/>
        </w:rPr>
      </w:pPr>
      <w:r w:rsidRPr="00454C80">
        <w:rPr>
          <w:sz w:val="26"/>
          <w:szCs w:val="26"/>
        </w:rPr>
        <w:t>Уважаемые депутаты!</w:t>
      </w:r>
    </w:p>
    <w:p w:rsidR="00056F3B" w:rsidRPr="00454C80" w:rsidRDefault="00056F3B" w:rsidP="001A7D09">
      <w:pPr>
        <w:ind w:firstLine="720"/>
        <w:jc w:val="both"/>
        <w:rPr>
          <w:sz w:val="26"/>
          <w:szCs w:val="26"/>
        </w:rPr>
      </w:pPr>
    </w:p>
    <w:p w:rsidR="00056F3B" w:rsidRPr="00454C80" w:rsidRDefault="00056F3B" w:rsidP="001A7D09">
      <w:pPr>
        <w:ind w:firstLine="720"/>
        <w:jc w:val="both"/>
        <w:rPr>
          <w:sz w:val="26"/>
          <w:szCs w:val="26"/>
        </w:rPr>
      </w:pPr>
      <w:r w:rsidRPr="00454C80">
        <w:rPr>
          <w:sz w:val="26"/>
          <w:szCs w:val="26"/>
        </w:rPr>
        <w:t>В 201</w:t>
      </w:r>
      <w:r>
        <w:rPr>
          <w:sz w:val="26"/>
          <w:szCs w:val="26"/>
        </w:rPr>
        <w:t>5</w:t>
      </w:r>
      <w:r w:rsidRPr="00454C80">
        <w:rPr>
          <w:sz w:val="26"/>
          <w:szCs w:val="26"/>
        </w:rPr>
        <w:t xml:space="preserve"> году Администрацией города проделана большая работа и достигнуты определенные положительные результаты. Все это стало возможным благодаря слаженной работе Администрации города</w:t>
      </w:r>
      <w:r w:rsidR="006957F6">
        <w:rPr>
          <w:sz w:val="26"/>
          <w:szCs w:val="26"/>
        </w:rPr>
        <w:t xml:space="preserve"> и</w:t>
      </w:r>
      <w:r w:rsidR="006957F6" w:rsidRPr="006957F6">
        <w:rPr>
          <w:sz w:val="26"/>
          <w:szCs w:val="26"/>
        </w:rPr>
        <w:t xml:space="preserve"> </w:t>
      </w:r>
      <w:r w:rsidR="006957F6" w:rsidRPr="00454C80">
        <w:rPr>
          <w:sz w:val="26"/>
          <w:szCs w:val="26"/>
        </w:rPr>
        <w:t>городского Совета</w:t>
      </w:r>
      <w:r w:rsidR="006957F6">
        <w:rPr>
          <w:sz w:val="26"/>
          <w:szCs w:val="26"/>
        </w:rPr>
        <w:t xml:space="preserve"> при поддержке Администрации и Собрания депутатов округа</w:t>
      </w:r>
      <w:r w:rsidRPr="00454C80">
        <w:rPr>
          <w:sz w:val="26"/>
          <w:szCs w:val="26"/>
        </w:rPr>
        <w:t>.</w:t>
      </w:r>
      <w:r>
        <w:rPr>
          <w:sz w:val="26"/>
          <w:szCs w:val="26"/>
        </w:rPr>
        <w:t xml:space="preserve"> Да имеются и недостатки, преодоление которых является определённым стимулом для дальнейшей работы.</w:t>
      </w:r>
    </w:p>
    <w:p w:rsidR="00056F3B" w:rsidRPr="00454C80" w:rsidRDefault="00056F3B" w:rsidP="001A7D09">
      <w:pPr>
        <w:ind w:firstLine="720"/>
        <w:jc w:val="both"/>
        <w:rPr>
          <w:sz w:val="26"/>
          <w:szCs w:val="26"/>
        </w:rPr>
      </w:pPr>
      <w:r w:rsidRPr="00454C80">
        <w:rPr>
          <w:sz w:val="26"/>
          <w:szCs w:val="26"/>
        </w:rPr>
        <w:t>Я хочу выразить благодарность специалистам Администрации округа</w:t>
      </w:r>
      <w:r>
        <w:rPr>
          <w:sz w:val="26"/>
          <w:szCs w:val="26"/>
        </w:rPr>
        <w:t>,</w:t>
      </w:r>
      <w:r w:rsidRPr="00454C80">
        <w:rPr>
          <w:sz w:val="26"/>
          <w:szCs w:val="26"/>
        </w:rPr>
        <w:t xml:space="preserve"> муниципальных </w:t>
      </w:r>
      <w:r>
        <w:rPr>
          <w:sz w:val="26"/>
          <w:szCs w:val="26"/>
        </w:rPr>
        <w:t xml:space="preserve">учреждений и </w:t>
      </w:r>
      <w:r w:rsidRPr="00454C80">
        <w:rPr>
          <w:sz w:val="26"/>
          <w:szCs w:val="26"/>
        </w:rPr>
        <w:t>предприятий, депутатам всех уровней, добросовестным подрядчикам, а также всем жителям города, принимавшим активное участие в развитии нашего любимого города.</w:t>
      </w:r>
    </w:p>
    <w:p w:rsidR="00056F3B" w:rsidRPr="00ED6471" w:rsidRDefault="00056F3B" w:rsidP="001A7D09">
      <w:pPr>
        <w:ind w:firstLine="720"/>
        <w:jc w:val="both"/>
        <w:rPr>
          <w:sz w:val="26"/>
          <w:szCs w:val="26"/>
        </w:rPr>
      </w:pPr>
      <w:r w:rsidRPr="00E536EB">
        <w:rPr>
          <w:sz w:val="26"/>
          <w:szCs w:val="26"/>
        </w:rPr>
        <w:t xml:space="preserve">Много вопросов ещё предстоит </w:t>
      </w:r>
      <w:proofErr w:type="gramStart"/>
      <w:r w:rsidRPr="00E536EB">
        <w:rPr>
          <w:sz w:val="26"/>
          <w:szCs w:val="26"/>
        </w:rPr>
        <w:t>решить</w:t>
      </w:r>
      <w:proofErr w:type="gramEnd"/>
      <w:r w:rsidRPr="00E536EB">
        <w:rPr>
          <w:sz w:val="26"/>
          <w:szCs w:val="26"/>
        </w:rPr>
        <w:t xml:space="preserve"> и жизнь постоянно ставит перед нами все новые и новые </w:t>
      </w:r>
      <w:r w:rsidR="006957F6">
        <w:rPr>
          <w:sz w:val="26"/>
          <w:szCs w:val="26"/>
        </w:rPr>
        <w:t>цели</w:t>
      </w:r>
      <w:r w:rsidRPr="00E536EB">
        <w:rPr>
          <w:sz w:val="26"/>
          <w:szCs w:val="26"/>
        </w:rPr>
        <w:t xml:space="preserve">. Но я уверена – всем вместе нам по силам решить все задачи и преодолеть все трудности. Считаю, что наша совместная работа сделает наш город более комфортным, уютным и привлекательным, сделает его </w:t>
      </w:r>
      <w:r>
        <w:rPr>
          <w:sz w:val="26"/>
          <w:szCs w:val="26"/>
        </w:rPr>
        <w:t xml:space="preserve">не только </w:t>
      </w:r>
      <w:r w:rsidRPr="00E536EB">
        <w:rPr>
          <w:sz w:val="26"/>
          <w:szCs w:val="26"/>
        </w:rPr>
        <w:t>столицей округа</w:t>
      </w:r>
      <w:r>
        <w:rPr>
          <w:sz w:val="26"/>
          <w:szCs w:val="26"/>
        </w:rPr>
        <w:t>, но и столицей Русской А</w:t>
      </w:r>
      <w:r w:rsidRPr="00E536EB">
        <w:rPr>
          <w:sz w:val="26"/>
          <w:szCs w:val="26"/>
        </w:rPr>
        <w:t>рктики.</w:t>
      </w:r>
    </w:p>
    <w:sectPr w:rsidR="00056F3B" w:rsidRPr="00ED6471" w:rsidSect="00187185">
      <w:headerReference w:type="even" r:id="rId7"/>
      <w:headerReference w:type="default" r:id="rId8"/>
      <w:pgSz w:w="11906" w:h="16838"/>
      <w:pgMar w:top="851" w:right="707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FE2" w:rsidRDefault="00BE3FE2">
      <w:r>
        <w:separator/>
      </w:r>
    </w:p>
  </w:endnote>
  <w:endnote w:type="continuationSeparator" w:id="0">
    <w:p w:rsidR="00BE3FE2" w:rsidRDefault="00BE3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FE2" w:rsidRDefault="00BE3FE2">
      <w:r>
        <w:separator/>
      </w:r>
    </w:p>
  </w:footnote>
  <w:footnote w:type="continuationSeparator" w:id="0">
    <w:p w:rsidR="00BE3FE2" w:rsidRDefault="00BE3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39B" w:rsidRDefault="0011276D" w:rsidP="004B6A62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B439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B439B" w:rsidRDefault="006B439B" w:rsidP="00170540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39B" w:rsidRDefault="0011276D" w:rsidP="004B6A62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B439B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B380B">
      <w:rPr>
        <w:rStyle w:val="af2"/>
        <w:noProof/>
      </w:rPr>
      <w:t>19</w:t>
    </w:r>
    <w:r>
      <w:rPr>
        <w:rStyle w:val="af2"/>
      </w:rPr>
      <w:fldChar w:fldCharType="end"/>
    </w:r>
  </w:p>
  <w:p w:rsidR="006B439B" w:rsidRDefault="006B439B" w:rsidP="00170540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617"/>
    <w:multiLevelType w:val="hybridMultilevel"/>
    <w:tmpl w:val="AE9E626A"/>
    <w:lvl w:ilvl="0" w:tplc="C502830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  <w:b/>
      </w:rPr>
    </w:lvl>
    <w:lvl w:ilvl="1" w:tplc="005884BE">
      <w:start w:val="1"/>
      <w:numFmt w:val="decimal"/>
      <w:lvlText w:val="%2."/>
      <w:lvlJc w:val="left"/>
      <w:pPr>
        <w:tabs>
          <w:tab w:val="num" w:pos="2070"/>
        </w:tabs>
        <w:ind w:left="2070" w:hanging="99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EE19C2"/>
    <w:multiLevelType w:val="hybridMultilevel"/>
    <w:tmpl w:val="D05E5AFC"/>
    <w:lvl w:ilvl="0" w:tplc="40C2C8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F0305A"/>
    <w:multiLevelType w:val="hybridMultilevel"/>
    <w:tmpl w:val="365A9B50"/>
    <w:lvl w:ilvl="0" w:tplc="7FE4F5C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854057"/>
    <w:multiLevelType w:val="hybridMultilevel"/>
    <w:tmpl w:val="D6225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0A68BB"/>
    <w:multiLevelType w:val="hybridMultilevel"/>
    <w:tmpl w:val="98D82C1A"/>
    <w:lvl w:ilvl="0" w:tplc="FB0ECEEA">
      <w:start w:val="3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A11062"/>
    <w:multiLevelType w:val="hybridMultilevel"/>
    <w:tmpl w:val="6F661020"/>
    <w:lvl w:ilvl="0" w:tplc="91749B7C">
      <w:start w:val="2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26235C1"/>
    <w:multiLevelType w:val="hybridMultilevel"/>
    <w:tmpl w:val="A9F0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393596"/>
    <w:multiLevelType w:val="hybridMultilevel"/>
    <w:tmpl w:val="E0E0AB1A"/>
    <w:lvl w:ilvl="0" w:tplc="4ABC87F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AD027E7"/>
    <w:multiLevelType w:val="hybridMultilevel"/>
    <w:tmpl w:val="816C7A10"/>
    <w:lvl w:ilvl="0" w:tplc="7A3E19D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C7E2A8A"/>
    <w:multiLevelType w:val="hybridMultilevel"/>
    <w:tmpl w:val="D5EEB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6E2FF6"/>
    <w:multiLevelType w:val="hybridMultilevel"/>
    <w:tmpl w:val="45CC0312"/>
    <w:lvl w:ilvl="0" w:tplc="45F4FDE0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375B62B7"/>
    <w:multiLevelType w:val="hybridMultilevel"/>
    <w:tmpl w:val="5926726C"/>
    <w:lvl w:ilvl="0" w:tplc="7C6247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37E2122B"/>
    <w:multiLevelType w:val="hybridMultilevel"/>
    <w:tmpl w:val="D4901206"/>
    <w:lvl w:ilvl="0" w:tplc="CF32381E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2B54B4C"/>
    <w:multiLevelType w:val="hybridMultilevel"/>
    <w:tmpl w:val="D37605EA"/>
    <w:lvl w:ilvl="0" w:tplc="1944B4C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5266598C"/>
    <w:multiLevelType w:val="hybridMultilevel"/>
    <w:tmpl w:val="5F48E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BC30FE"/>
    <w:multiLevelType w:val="hybridMultilevel"/>
    <w:tmpl w:val="7E0AADC0"/>
    <w:lvl w:ilvl="0" w:tplc="0512EF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C76591A"/>
    <w:multiLevelType w:val="hybridMultilevel"/>
    <w:tmpl w:val="81425D8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CE601D"/>
    <w:multiLevelType w:val="hybridMultilevel"/>
    <w:tmpl w:val="F2C4EA08"/>
    <w:lvl w:ilvl="0" w:tplc="8F66BA06">
      <w:start w:val="5"/>
      <w:numFmt w:val="decimal"/>
      <w:lvlText w:val="%1."/>
      <w:lvlJc w:val="left"/>
      <w:pPr>
        <w:ind w:left="1353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635D3EC6"/>
    <w:multiLevelType w:val="hybridMultilevel"/>
    <w:tmpl w:val="3444854E"/>
    <w:lvl w:ilvl="0" w:tplc="4E7AFF0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64E03A99"/>
    <w:multiLevelType w:val="hybridMultilevel"/>
    <w:tmpl w:val="9B0478D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72D77177"/>
    <w:multiLevelType w:val="hybridMultilevel"/>
    <w:tmpl w:val="626C412A"/>
    <w:lvl w:ilvl="0" w:tplc="AAA4D956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73B828FB"/>
    <w:multiLevelType w:val="hybridMultilevel"/>
    <w:tmpl w:val="234A3E8E"/>
    <w:lvl w:ilvl="0" w:tplc="90EE94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E5304EE"/>
    <w:multiLevelType w:val="hybridMultilevel"/>
    <w:tmpl w:val="B61C0374"/>
    <w:lvl w:ilvl="0" w:tplc="016A7A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C9410B"/>
    <w:multiLevelType w:val="hybridMultilevel"/>
    <w:tmpl w:val="FFC6E9E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1"/>
  </w:num>
  <w:num w:numId="7">
    <w:abstractNumId w:val="3"/>
  </w:num>
  <w:num w:numId="8">
    <w:abstractNumId w:val="18"/>
  </w:num>
  <w:num w:numId="9">
    <w:abstractNumId w:val="13"/>
  </w:num>
  <w:num w:numId="10">
    <w:abstractNumId w:val="11"/>
  </w:num>
  <w:num w:numId="11">
    <w:abstractNumId w:val="8"/>
  </w:num>
  <w:num w:numId="12">
    <w:abstractNumId w:val="4"/>
  </w:num>
  <w:num w:numId="13">
    <w:abstractNumId w:val="12"/>
  </w:num>
  <w:num w:numId="14">
    <w:abstractNumId w:val="15"/>
  </w:num>
  <w:num w:numId="15">
    <w:abstractNumId w:val="6"/>
  </w:num>
  <w:num w:numId="16">
    <w:abstractNumId w:val="1"/>
  </w:num>
  <w:num w:numId="17">
    <w:abstractNumId w:val="7"/>
  </w:num>
  <w:num w:numId="18">
    <w:abstractNumId w:val="14"/>
  </w:num>
  <w:num w:numId="19">
    <w:abstractNumId w:val="16"/>
  </w:num>
  <w:num w:numId="20">
    <w:abstractNumId w:val="22"/>
  </w:num>
  <w:num w:numId="21">
    <w:abstractNumId w:val="5"/>
  </w:num>
  <w:num w:numId="22">
    <w:abstractNumId w:val="10"/>
  </w:num>
  <w:num w:numId="23">
    <w:abstractNumId w:val="17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2C0"/>
    <w:rsid w:val="00001BC2"/>
    <w:rsid w:val="00002D7C"/>
    <w:rsid w:val="000054A5"/>
    <w:rsid w:val="00006B3A"/>
    <w:rsid w:val="000108E6"/>
    <w:rsid w:val="00015B8B"/>
    <w:rsid w:val="0002072A"/>
    <w:rsid w:val="0002118B"/>
    <w:rsid w:val="00024494"/>
    <w:rsid w:val="000304F6"/>
    <w:rsid w:val="00030CD9"/>
    <w:rsid w:val="00030D6E"/>
    <w:rsid w:val="000311B3"/>
    <w:rsid w:val="00032A50"/>
    <w:rsid w:val="00032AAB"/>
    <w:rsid w:val="00033A16"/>
    <w:rsid w:val="00033EE5"/>
    <w:rsid w:val="00036A1B"/>
    <w:rsid w:val="00037E29"/>
    <w:rsid w:val="00040B6D"/>
    <w:rsid w:val="00041DDF"/>
    <w:rsid w:val="00042CC7"/>
    <w:rsid w:val="00043B75"/>
    <w:rsid w:val="00047D14"/>
    <w:rsid w:val="00050277"/>
    <w:rsid w:val="00050D67"/>
    <w:rsid w:val="00051C63"/>
    <w:rsid w:val="00051E01"/>
    <w:rsid w:val="00052A44"/>
    <w:rsid w:val="000535B0"/>
    <w:rsid w:val="000556E7"/>
    <w:rsid w:val="00056F3B"/>
    <w:rsid w:val="00062C55"/>
    <w:rsid w:val="000630B4"/>
    <w:rsid w:val="0006323C"/>
    <w:rsid w:val="0006417D"/>
    <w:rsid w:val="00065EA3"/>
    <w:rsid w:val="00075603"/>
    <w:rsid w:val="00076782"/>
    <w:rsid w:val="00077229"/>
    <w:rsid w:val="000809EB"/>
    <w:rsid w:val="00082620"/>
    <w:rsid w:val="00083047"/>
    <w:rsid w:val="00084F20"/>
    <w:rsid w:val="00086774"/>
    <w:rsid w:val="00094E0E"/>
    <w:rsid w:val="00095141"/>
    <w:rsid w:val="00096747"/>
    <w:rsid w:val="000A4309"/>
    <w:rsid w:val="000A534A"/>
    <w:rsid w:val="000A5E21"/>
    <w:rsid w:val="000A621D"/>
    <w:rsid w:val="000B03C4"/>
    <w:rsid w:val="000B4E71"/>
    <w:rsid w:val="000B53F8"/>
    <w:rsid w:val="000C3280"/>
    <w:rsid w:val="000C479B"/>
    <w:rsid w:val="000C4C55"/>
    <w:rsid w:val="000D31D2"/>
    <w:rsid w:val="000D3324"/>
    <w:rsid w:val="000D34A4"/>
    <w:rsid w:val="000E0478"/>
    <w:rsid w:val="000E0EE7"/>
    <w:rsid w:val="000E2EA1"/>
    <w:rsid w:val="000E345E"/>
    <w:rsid w:val="000F0870"/>
    <w:rsid w:val="000F092A"/>
    <w:rsid w:val="000F122E"/>
    <w:rsid w:val="000F130B"/>
    <w:rsid w:val="000F6306"/>
    <w:rsid w:val="000F63E7"/>
    <w:rsid w:val="000F6F88"/>
    <w:rsid w:val="00101819"/>
    <w:rsid w:val="00102518"/>
    <w:rsid w:val="00102A87"/>
    <w:rsid w:val="00103D46"/>
    <w:rsid w:val="00103DF3"/>
    <w:rsid w:val="00104422"/>
    <w:rsid w:val="001053DA"/>
    <w:rsid w:val="00111E50"/>
    <w:rsid w:val="0011276D"/>
    <w:rsid w:val="001135C2"/>
    <w:rsid w:val="00115079"/>
    <w:rsid w:val="001228CE"/>
    <w:rsid w:val="00122BB4"/>
    <w:rsid w:val="001232F0"/>
    <w:rsid w:val="0012372B"/>
    <w:rsid w:val="001240B2"/>
    <w:rsid w:val="00125B94"/>
    <w:rsid w:val="00126164"/>
    <w:rsid w:val="00126190"/>
    <w:rsid w:val="0013045C"/>
    <w:rsid w:val="00135E82"/>
    <w:rsid w:val="00136CB2"/>
    <w:rsid w:val="00142F00"/>
    <w:rsid w:val="0014595E"/>
    <w:rsid w:val="00150326"/>
    <w:rsid w:val="00150D21"/>
    <w:rsid w:val="0015307F"/>
    <w:rsid w:val="00156B6D"/>
    <w:rsid w:val="0015734F"/>
    <w:rsid w:val="00157B99"/>
    <w:rsid w:val="00160054"/>
    <w:rsid w:val="00160C7E"/>
    <w:rsid w:val="00160F25"/>
    <w:rsid w:val="00161409"/>
    <w:rsid w:val="00162175"/>
    <w:rsid w:val="0016405F"/>
    <w:rsid w:val="00170540"/>
    <w:rsid w:val="001728F1"/>
    <w:rsid w:val="001757ED"/>
    <w:rsid w:val="001813F4"/>
    <w:rsid w:val="00181613"/>
    <w:rsid w:val="00184891"/>
    <w:rsid w:val="00185B93"/>
    <w:rsid w:val="00185E9A"/>
    <w:rsid w:val="00187185"/>
    <w:rsid w:val="0019174F"/>
    <w:rsid w:val="00193AC8"/>
    <w:rsid w:val="00193ED3"/>
    <w:rsid w:val="001963ED"/>
    <w:rsid w:val="001974F0"/>
    <w:rsid w:val="001975BD"/>
    <w:rsid w:val="001A2241"/>
    <w:rsid w:val="001A294A"/>
    <w:rsid w:val="001A4862"/>
    <w:rsid w:val="001A7563"/>
    <w:rsid w:val="001A7D09"/>
    <w:rsid w:val="001B036E"/>
    <w:rsid w:val="001B4A9B"/>
    <w:rsid w:val="001C145E"/>
    <w:rsid w:val="001C33A9"/>
    <w:rsid w:val="001C34AD"/>
    <w:rsid w:val="001C3688"/>
    <w:rsid w:val="001C3957"/>
    <w:rsid w:val="001D04C6"/>
    <w:rsid w:val="001D19D8"/>
    <w:rsid w:val="001D261D"/>
    <w:rsid w:val="001D397B"/>
    <w:rsid w:val="001D3DF4"/>
    <w:rsid w:val="001D668E"/>
    <w:rsid w:val="001D6F2B"/>
    <w:rsid w:val="001E28F1"/>
    <w:rsid w:val="001E388F"/>
    <w:rsid w:val="001E4189"/>
    <w:rsid w:val="001E4C9B"/>
    <w:rsid w:val="001F1A1D"/>
    <w:rsid w:val="001F2177"/>
    <w:rsid w:val="001F367A"/>
    <w:rsid w:val="001F6688"/>
    <w:rsid w:val="001F7167"/>
    <w:rsid w:val="00203D03"/>
    <w:rsid w:val="00204855"/>
    <w:rsid w:val="00207301"/>
    <w:rsid w:val="00211D99"/>
    <w:rsid w:val="00213611"/>
    <w:rsid w:val="00214A39"/>
    <w:rsid w:val="00216A0D"/>
    <w:rsid w:val="002178F9"/>
    <w:rsid w:val="00217BCF"/>
    <w:rsid w:val="00220500"/>
    <w:rsid w:val="00220EED"/>
    <w:rsid w:val="00224A6A"/>
    <w:rsid w:val="00225967"/>
    <w:rsid w:val="00227052"/>
    <w:rsid w:val="00230BD2"/>
    <w:rsid w:val="00231DA8"/>
    <w:rsid w:val="0023545F"/>
    <w:rsid w:val="00236511"/>
    <w:rsid w:val="00244335"/>
    <w:rsid w:val="00245B2B"/>
    <w:rsid w:val="00245F44"/>
    <w:rsid w:val="00246FB0"/>
    <w:rsid w:val="00251E29"/>
    <w:rsid w:val="00255121"/>
    <w:rsid w:val="00257671"/>
    <w:rsid w:val="002579FB"/>
    <w:rsid w:val="002610ED"/>
    <w:rsid w:val="002648DE"/>
    <w:rsid w:val="002649B2"/>
    <w:rsid w:val="00264A92"/>
    <w:rsid w:val="00265470"/>
    <w:rsid w:val="00265C5C"/>
    <w:rsid w:val="00265CC5"/>
    <w:rsid w:val="002665D2"/>
    <w:rsid w:val="00273DE5"/>
    <w:rsid w:val="00274196"/>
    <w:rsid w:val="00275029"/>
    <w:rsid w:val="00281006"/>
    <w:rsid w:val="002814EA"/>
    <w:rsid w:val="00281E59"/>
    <w:rsid w:val="0028212C"/>
    <w:rsid w:val="0028570B"/>
    <w:rsid w:val="0029047E"/>
    <w:rsid w:val="002915E0"/>
    <w:rsid w:val="00292150"/>
    <w:rsid w:val="00293046"/>
    <w:rsid w:val="002961F7"/>
    <w:rsid w:val="002A4CC5"/>
    <w:rsid w:val="002A6C75"/>
    <w:rsid w:val="002B259E"/>
    <w:rsid w:val="002B27D9"/>
    <w:rsid w:val="002B315F"/>
    <w:rsid w:val="002B46CE"/>
    <w:rsid w:val="002B4FC8"/>
    <w:rsid w:val="002B5F27"/>
    <w:rsid w:val="002B61E8"/>
    <w:rsid w:val="002C19AE"/>
    <w:rsid w:val="002C24E7"/>
    <w:rsid w:val="002C3D45"/>
    <w:rsid w:val="002C417E"/>
    <w:rsid w:val="002C5BB7"/>
    <w:rsid w:val="002C6575"/>
    <w:rsid w:val="002D2837"/>
    <w:rsid w:val="002D6039"/>
    <w:rsid w:val="002D7AD5"/>
    <w:rsid w:val="002D7BE5"/>
    <w:rsid w:val="002E0007"/>
    <w:rsid w:val="002E15DD"/>
    <w:rsid w:val="002E5B0A"/>
    <w:rsid w:val="002F1A1A"/>
    <w:rsid w:val="002F221B"/>
    <w:rsid w:val="002F2B3A"/>
    <w:rsid w:val="002F69EA"/>
    <w:rsid w:val="00304DA5"/>
    <w:rsid w:val="0030639E"/>
    <w:rsid w:val="0031229E"/>
    <w:rsid w:val="00321565"/>
    <w:rsid w:val="00321FDB"/>
    <w:rsid w:val="00323508"/>
    <w:rsid w:val="00324583"/>
    <w:rsid w:val="00327131"/>
    <w:rsid w:val="00327BB8"/>
    <w:rsid w:val="003307F4"/>
    <w:rsid w:val="00330AC6"/>
    <w:rsid w:val="00330B75"/>
    <w:rsid w:val="00331868"/>
    <w:rsid w:val="00333075"/>
    <w:rsid w:val="00335D57"/>
    <w:rsid w:val="003366BE"/>
    <w:rsid w:val="00336EF9"/>
    <w:rsid w:val="0033754B"/>
    <w:rsid w:val="00340E04"/>
    <w:rsid w:val="00341856"/>
    <w:rsid w:val="0034553E"/>
    <w:rsid w:val="00345579"/>
    <w:rsid w:val="00346C6E"/>
    <w:rsid w:val="00346E52"/>
    <w:rsid w:val="00353D43"/>
    <w:rsid w:val="00354D33"/>
    <w:rsid w:val="00355A02"/>
    <w:rsid w:val="0036318D"/>
    <w:rsid w:val="00364B85"/>
    <w:rsid w:val="00367803"/>
    <w:rsid w:val="0037397C"/>
    <w:rsid w:val="00373CC2"/>
    <w:rsid w:val="00373D92"/>
    <w:rsid w:val="0037633D"/>
    <w:rsid w:val="00381177"/>
    <w:rsid w:val="00382EA4"/>
    <w:rsid w:val="00383A53"/>
    <w:rsid w:val="00387F7C"/>
    <w:rsid w:val="00392B3E"/>
    <w:rsid w:val="00395674"/>
    <w:rsid w:val="00397289"/>
    <w:rsid w:val="003A1DD3"/>
    <w:rsid w:val="003A474D"/>
    <w:rsid w:val="003A5E82"/>
    <w:rsid w:val="003A6670"/>
    <w:rsid w:val="003A7C5E"/>
    <w:rsid w:val="003B358A"/>
    <w:rsid w:val="003B3823"/>
    <w:rsid w:val="003C07CD"/>
    <w:rsid w:val="003C1548"/>
    <w:rsid w:val="003C34F4"/>
    <w:rsid w:val="003C3653"/>
    <w:rsid w:val="003C3706"/>
    <w:rsid w:val="003C73B2"/>
    <w:rsid w:val="003C7E63"/>
    <w:rsid w:val="003D148A"/>
    <w:rsid w:val="003D3919"/>
    <w:rsid w:val="003D46E1"/>
    <w:rsid w:val="003D5B33"/>
    <w:rsid w:val="003D6566"/>
    <w:rsid w:val="003E416E"/>
    <w:rsid w:val="003E66AF"/>
    <w:rsid w:val="003F1840"/>
    <w:rsid w:val="003F3B63"/>
    <w:rsid w:val="003F6C3F"/>
    <w:rsid w:val="003F6CA7"/>
    <w:rsid w:val="003F77F7"/>
    <w:rsid w:val="00402D45"/>
    <w:rsid w:val="00402E7F"/>
    <w:rsid w:val="00405B05"/>
    <w:rsid w:val="004118E3"/>
    <w:rsid w:val="00414848"/>
    <w:rsid w:val="00416E9E"/>
    <w:rsid w:val="00420894"/>
    <w:rsid w:val="00423373"/>
    <w:rsid w:val="004241F4"/>
    <w:rsid w:val="00426DAE"/>
    <w:rsid w:val="00432522"/>
    <w:rsid w:val="00434B6A"/>
    <w:rsid w:val="00437414"/>
    <w:rsid w:val="004378CF"/>
    <w:rsid w:val="0044360D"/>
    <w:rsid w:val="0044417F"/>
    <w:rsid w:val="00444814"/>
    <w:rsid w:val="004450DF"/>
    <w:rsid w:val="00445341"/>
    <w:rsid w:val="004458C1"/>
    <w:rsid w:val="004467D5"/>
    <w:rsid w:val="00446AA0"/>
    <w:rsid w:val="004474D1"/>
    <w:rsid w:val="00450A64"/>
    <w:rsid w:val="00451266"/>
    <w:rsid w:val="004522E5"/>
    <w:rsid w:val="004523CB"/>
    <w:rsid w:val="00452C9E"/>
    <w:rsid w:val="00454C80"/>
    <w:rsid w:val="00455DBF"/>
    <w:rsid w:val="00457529"/>
    <w:rsid w:val="00461113"/>
    <w:rsid w:val="00461830"/>
    <w:rsid w:val="0046291F"/>
    <w:rsid w:val="004645C6"/>
    <w:rsid w:val="00465070"/>
    <w:rsid w:val="004679B6"/>
    <w:rsid w:val="00467D43"/>
    <w:rsid w:val="004718FB"/>
    <w:rsid w:val="0047403A"/>
    <w:rsid w:val="00474311"/>
    <w:rsid w:val="00476E12"/>
    <w:rsid w:val="004827A8"/>
    <w:rsid w:val="0048412E"/>
    <w:rsid w:val="0048580A"/>
    <w:rsid w:val="00490500"/>
    <w:rsid w:val="00495C50"/>
    <w:rsid w:val="004A1D4A"/>
    <w:rsid w:val="004A2E99"/>
    <w:rsid w:val="004A304E"/>
    <w:rsid w:val="004A532E"/>
    <w:rsid w:val="004B0BEC"/>
    <w:rsid w:val="004B2EDB"/>
    <w:rsid w:val="004B397D"/>
    <w:rsid w:val="004B4918"/>
    <w:rsid w:val="004B6A62"/>
    <w:rsid w:val="004B6AB8"/>
    <w:rsid w:val="004B77B0"/>
    <w:rsid w:val="004C362D"/>
    <w:rsid w:val="004D1785"/>
    <w:rsid w:val="004D3E13"/>
    <w:rsid w:val="004D452F"/>
    <w:rsid w:val="004D4CF7"/>
    <w:rsid w:val="004D55BF"/>
    <w:rsid w:val="004E0782"/>
    <w:rsid w:val="004E4B06"/>
    <w:rsid w:val="004E5C22"/>
    <w:rsid w:val="004E61A7"/>
    <w:rsid w:val="004F4551"/>
    <w:rsid w:val="004F5807"/>
    <w:rsid w:val="004F67E0"/>
    <w:rsid w:val="005000EA"/>
    <w:rsid w:val="00502942"/>
    <w:rsid w:val="00504497"/>
    <w:rsid w:val="00504937"/>
    <w:rsid w:val="005057A7"/>
    <w:rsid w:val="00511B27"/>
    <w:rsid w:val="005148F7"/>
    <w:rsid w:val="005159CF"/>
    <w:rsid w:val="005225EE"/>
    <w:rsid w:val="00532406"/>
    <w:rsid w:val="00532E41"/>
    <w:rsid w:val="00534B5E"/>
    <w:rsid w:val="00537A2D"/>
    <w:rsid w:val="00540EAF"/>
    <w:rsid w:val="005415A6"/>
    <w:rsid w:val="00542B2D"/>
    <w:rsid w:val="00545A95"/>
    <w:rsid w:val="00545FA5"/>
    <w:rsid w:val="00546E50"/>
    <w:rsid w:val="00547FA1"/>
    <w:rsid w:val="0055036C"/>
    <w:rsid w:val="005517BB"/>
    <w:rsid w:val="00551D48"/>
    <w:rsid w:val="0055345E"/>
    <w:rsid w:val="00553805"/>
    <w:rsid w:val="00554306"/>
    <w:rsid w:val="005553B4"/>
    <w:rsid w:val="0056084C"/>
    <w:rsid w:val="0056465C"/>
    <w:rsid w:val="00564DF5"/>
    <w:rsid w:val="005653A5"/>
    <w:rsid w:val="00570C3A"/>
    <w:rsid w:val="00571B7C"/>
    <w:rsid w:val="00572EE9"/>
    <w:rsid w:val="0057324B"/>
    <w:rsid w:val="00573A28"/>
    <w:rsid w:val="00575852"/>
    <w:rsid w:val="00576ECE"/>
    <w:rsid w:val="005802FB"/>
    <w:rsid w:val="00581730"/>
    <w:rsid w:val="00582270"/>
    <w:rsid w:val="00585E9B"/>
    <w:rsid w:val="005869D8"/>
    <w:rsid w:val="005874D5"/>
    <w:rsid w:val="00591C77"/>
    <w:rsid w:val="005922A1"/>
    <w:rsid w:val="00594EE3"/>
    <w:rsid w:val="00594F45"/>
    <w:rsid w:val="0059520E"/>
    <w:rsid w:val="005952EA"/>
    <w:rsid w:val="005A0288"/>
    <w:rsid w:val="005A0C36"/>
    <w:rsid w:val="005A204C"/>
    <w:rsid w:val="005A22FD"/>
    <w:rsid w:val="005A638C"/>
    <w:rsid w:val="005A79FB"/>
    <w:rsid w:val="005B0DE3"/>
    <w:rsid w:val="005B24D1"/>
    <w:rsid w:val="005B2F68"/>
    <w:rsid w:val="005B4191"/>
    <w:rsid w:val="005B4525"/>
    <w:rsid w:val="005B644A"/>
    <w:rsid w:val="005C06CF"/>
    <w:rsid w:val="005C1138"/>
    <w:rsid w:val="005C1A0F"/>
    <w:rsid w:val="005C22A0"/>
    <w:rsid w:val="005C68B2"/>
    <w:rsid w:val="005C74DB"/>
    <w:rsid w:val="005C7BC0"/>
    <w:rsid w:val="005D0FE2"/>
    <w:rsid w:val="005D56FF"/>
    <w:rsid w:val="005E0EBB"/>
    <w:rsid w:val="005E36D6"/>
    <w:rsid w:val="005F3ED9"/>
    <w:rsid w:val="006000C8"/>
    <w:rsid w:val="00605887"/>
    <w:rsid w:val="0060589E"/>
    <w:rsid w:val="00607337"/>
    <w:rsid w:val="00611B87"/>
    <w:rsid w:val="00611DDA"/>
    <w:rsid w:val="0061449D"/>
    <w:rsid w:val="0061483E"/>
    <w:rsid w:val="006156D6"/>
    <w:rsid w:val="00620533"/>
    <w:rsid w:val="00620546"/>
    <w:rsid w:val="00620C23"/>
    <w:rsid w:val="00634395"/>
    <w:rsid w:val="00635813"/>
    <w:rsid w:val="006367B2"/>
    <w:rsid w:val="00640562"/>
    <w:rsid w:val="00641FF9"/>
    <w:rsid w:val="00644A4B"/>
    <w:rsid w:val="00651239"/>
    <w:rsid w:val="006515B8"/>
    <w:rsid w:val="00653783"/>
    <w:rsid w:val="00654792"/>
    <w:rsid w:val="00655454"/>
    <w:rsid w:val="006610A4"/>
    <w:rsid w:val="006618AE"/>
    <w:rsid w:val="00665425"/>
    <w:rsid w:val="006735BE"/>
    <w:rsid w:val="00674B22"/>
    <w:rsid w:val="00674EC2"/>
    <w:rsid w:val="006766A0"/>
    <w:rsid w:val="00677220"/>
    <w:rsid w:val="00677C6C"/>
    <w:rsid w:val="00677D86"/>
    <w:rsid w:val="006864D8"/>
    <w:rsid w:val="00686FAD"/>
    <w:rsid w:val="0069146A"/>
    <w:rsid w:val="006921F7"/>
    <w:rsid w:val="006957F6"/>
    <w:rsid w:val="006A08B1"/>
    <w:rsid w:val="006A0AB6"/>
    <w:rsid w:val="006A22A2"/>
    <w:rsid w:val="006A36DA"/>
    <w:rsid w:val="006A7117"/>
    <w:rsid w:val="006B16F5"/>
    <w:rsid w:val="006B2AC4"/>
    <w:rsid w:val="006B39AA"/>
    <w:rsid w:val="006B439B"/>
    <w:rsid w:val="006B7593"/>
    <w:rsid w:val="006B7CD9"/>
    <w:rsid w:val="006C0CE7"/>
    <w:rsid w:val="006C2715"/>
    <w:rsid w:val="006C3645"/>
    <w:rsid w:val="006D34FF"/>
    <w:rsid w:val="006D369E"/>
    <w:rsid w:val="006D3E8C"/>
    <w:rsid w:val="006D4110"/>
    <w:rsid w:val="006D7A28"/>
    <w:rsid w:val="006E1139"/>
    <w:rsid w:val="006E4A26"/>
    <w:rsid w:val="006F02F2"/>
    <w:rsid w:val="006F0BB8"/>
    <w:rsid w:val="006F32D6"/>
    <w:rsid w:val="006F5DCB"/>
    <w:rsid w:val="00707B1B"/>
    <w:rsid w:val="00707DC3"/>
    <w:rsid w:val="00713A73"/>
    <w:rsid w:val="007144FF"/>
    <w:rsid w:val="00717BB2"/>
    <w:rsid w:val="0072105C"/>
    <w:rsid w:val="00723E5F"/>
    <w:rsid w:val="00724F3B"/>
    <w:rsid w:val="007300AD"/>
    <w:rsid w:val="007313C2"/>
    <w:rsid w:val="00731F41"/>
    <w:rsid w:val="0073309E"/>
    <w:rsid w:val="007340AC"/>
    <w:rsid w:val="00734564"/>
    <w:rsid w:val="007361D9"/>
    <w:rsid w:val="00737348"/>
    <w:rsid w:val="0074106E"/>
    <w:rsid w:val="007417D6"/>
    <w:rsid w:val="0074304F"/>
    <w:rsid w:val="00746A7C"/>
    <w:rsid w:val="00746F4A"/>
    <w:rsid w:val="00751821"/>
    <w:rsid w:val="00760210"/>
    <w:rsid w:val="007651FC"/>
    <w:rsid w:val="00765BA5"/>
    <w:rsid w:val="00765E03"/>
    <w:rsid w:val="00766B25"/>
    <w:rsid w:val="00770155"/>
    <w:rsid w:val="0077237C"/>
    <w:rsid w:val="00783CB1"/>
    <w:rsid w:val="0078431C"/>
    <w:rsid w:val="00784D06"/>
    <w:rsid w:val="007858D3"/>
    <w:rsid w:val="00793459"/>
    <w:rsid w:val="0079484B"/>
    <w:rsid w:val="00795423"/>
    <w:rsid w:val="00795E1F"/>
    <w:rsid w:val="007A27E6"/>
    <w:rsid w:val="007A293F"/>
    <w:rsid w:val="007A583C"/>
    <w:rsid w:val="007A738D"/>
    <w:rsid w:val="007A77E5"/>
    <w:rsid w:val="007B0101"/>
    <w:rsid w:val="007B4461"/>
    <w:rsid w:val="007B4FC4"/>
    <w:rsid w:val="007B6BA8"/>
    <w:rsid w:val="007C19DB"/>
    <w:rsid w:val="007C1E96"/>
    <w:rsid w:val="007C4CFF"/>
    <w:rsid w:val="007C4D9F"/>
    <w:rsid w:val="007C7EF8"/>
    <w:rsid w:val="007D09C9"/>
    <w:rsid w:val="007D2AB0"/>
    <w:rsid w:val="007D4FCE"/>
    <w:rsid w:val="007D7538"/>
    <w:rsid w:val="007E0510"/>
    <w:rsid w:val="007E2A1F"/>
    <w:rsid w:val="007E435B"/>
    <w:rsid w:val="007F2B53"/>
    <w:rsid w:val="007F635B"/>
    <w:rsid w:val="00802775"/>
    <w:rsid w:val="00804485"/>
    <w:rsid w:val="00805ADD"/>
    <w:rsid w:val="00807D48"/>
    <w:rsid w:val="008102A5"/>
    <w:rsid w:val="008106E6"/>
    <w:rsid w:val="00813027"/>
    <w:rsid w:val="008148BE"/>
    <w:rsid w:val="00817537"/>
    <w:rsid w:val="00817838"/>
    <w:rsid w:val="00822BF0"/>
    <w:rsid w:val="008267B3"/>
    <w:rsid w:val="00836A4A"/>
    <w:rsid w:val="00840D39"/>
    <w:rsid w:val="00840EB7"/>
    <w:rsid w:val="00843149"/>
    <w:rsid w:val="00843E3E"/>
    <w:rsid w:val="00844792"/>
    <w:rsid w:val="0084543B"/>
    <w:rsid w:val="00846D54"/>
    <w:rsid w:val="00851CE2"/>
    <w:rsid w:val="008545F9"/>
    <w:rsid w:val="00857264"/>
    <w:rsid w:val="00857F63"/>
    <w:rsid w:val="008610C9"/>
    <w:rsid w:val="00863C20"/>
    <w:rsid w:val="00865C8F"/>
    <w:rsid w:val="00877B42"/>
    <w:rsid w:val="00883DEF"/>
    <w:rsid w:val="00884821"/>
    <w:rsid w:val="00885048"/>
    <w:rsid w:val="00886F6D"/>
    <w:rsid w:val="00891255"/>
    <w:rsid w:val="00891A8F"/>
    <w:rsid w:val="00891DB0"/>
    <w:rsid w:val="00893EAF"/>
    <w:rsid w:val="0089699B"/>
    <w:rsid w:val="00896C4D"/>
    <w:rsid w:val="008A2E44"/>
    <w:rsid w:val="008A4A27"/>
    <w:rsid w:val="008A6693"/>
    <w:rsid w:val="008A7B0E"/>
    <w:rsid w:val="008B1559"/>
    <w:rsid w:val="008B5BCC"/>
    <w:rsid w:val="008B5E65"/>
    <w:rsid w:val="008B7347"/>
    <w:rsid w:val="008C13C0"/>
    <w:rsid w:val="008C407A"/>
    <w:rsid w:val="008C4C2F"/>
    <w:rsid w:val="008C53BA"/>
    <w:rsid w:val="008C5A42"/>
    <w:rsid w:val="008C68AB"/>
    <w:rsid w:val="008C6AD3"/>
    <w:rsid w:val="008D1313"/>
    <w:rsid w:val="008D2CAA"/>
    <w:rsid w:val="008D2D7F"/>
    <w:rsid w:val="008D2FC8"/>
    <w:rsid w:val="008D3027"/>
    <w:rsid w:val="008E0B7B"/>
    <w:rsid w:val="008E41AC"/>
    <w:rsid w:val="008E5164"/>
    <w:rsid w:val="008E7105"/>
    <w:rsid w:val="008F7441"/>
    <w:rsid w:val="009059FF"/>
    <w:rsid w:val="00906051"/>
    <w:rsid w:val="00906D51"/>
    <w:rsid w:val="00911AAE"/>
    <w:rsid w:val="009126F4"/>
    <w:rsid w:val="00912BBD"/>
    <w:rsid w:val="00912DFD"/>
    <w:rsid w:val="00921414"/>
    <w:rsid w:val="00921DFF"/>
    <w:rsid w:val="009237C4"/>
    <w:rsid w:val="00923FD4"/>
    <w:rsid w:val="0093486C"/>
    <w:rsid w:val="00935C48"/>
    <w:rsid w:val="009410D8"/>
    <w:rsid w:val="00942101"/>
    <w:rsid w:val="00942455"/>
    <w:rsid w:val="009449E0"/>
    <w:rsid w:val="00944E1B"/>
    <w:rsid w:val="00946FBE"/>
    <w:rsid w:val="0095448F"/>
    <w:rsid w:val="00956444"/>
    <w:rsid w:val="00961FE8"/>
    <w:rsid w:val="00966AE0"/>
    <w:rsid w:val="00970F50"/>
    <w:rsid w:val="00971CD5"/>
    <w:rsid w:val="009724BE"/>
    <w:rsid w:val="0097374A"/>
    <w:rsid w:val="0097412F"/>
    <w:rsid w:val="00975019"/>
    <w:rsid w:val="00976088"/>
    <w:rsid w:val="00977A6B"/>
    <w:rsid w:val="009801CA"/>
    <w:rsid w:val="00982DDE"/>
    <w:rsid w:val="00986E91"/>
    <w:rsid w:val="0098795F"/>
    <w:rsid w:val="00991106"/>
    <w:rsid w:val="00991198"/>
    <w:rsid w:val="00995D19"/>
    <w:rsid w:val="0099609D"/>
    <w:rsid w:val="009A01B3"/>
    <w:rsid w:val="009A31A7"/>
    <w:rsid w:val="009A5E87"/>
    <w:rsid w:val="009A643F"/>
    <w:rsid w:val="009A6E4A"/>
    <w:rsid w:val="009B0CAD"/>
    <w:rsid w:val="009B0DAB"/>
    <w:rsid w:val="009B2DD1"/>
    <w:rsid w:val="009B36C9"/>
    <w:rsid w:val="009B6BC7"/>
    <w:rsid w:val="009B6C84"/>
    <w:rsid w:val="009B7958"/>
    <w:rsid w:val="009C042F"/>
    <w:rsid w:val="009C09B4"/>
    <w:rsid w:val="009C3610"/>
    <w:rsid w:val="009C3D66"/>
    <w:rsid w:val="009C63BB"/>
    <w:rsid w:val="009C7441"/>
    <w:rsid w:val="009D1882"/>
    <w:rsid w:val="009D2134"/>
    <w:rsid w:val="009D2F32"/>
    <w:rsid w:val="009E1B87"/>
    <w:rsid w:val="009E3EFF"/>
    <w:rsid w:val="009E5A7E"/>
    <w:rsid w:val="009E5CD7"/>
    <w:rsid w:val="009F0AC7"/>
    <w:rsid w:val="009F1862"/>
    <w:rsid w:val="009F1DBF"/>
    <w:rsid w:val="009F3E8C"/>
    <w:rsid w:val="009F618A"/>
    <w:rsid w:val="009F7302"/>
    <w:rsid w:val="00A016BD"/>
    <w:rsid w:val="00A01EDC"/>
    <w:rsid w:val="00A03FE9"/>
    <w:rsid w:val="00A04380"/>
    <w:rsid w:val="00A0653F"/>
    <w:rsid w:val="00A0668F"/>
    <w:rsid w:val="00A1071C"/>
    <w:rsid w:val="00A14B6A"/>
    <w:rsid w:val="00A1725E"/>
    <w:rsid w:val="00A2094F"/>
    <w:rsid w:val="00A21EB2"/>
    <w:rsid w:val="00A22FC9"/>
    <w:rsid w:val="00A23630"/>
    <w:rsid w:val="00A23866"/>
    <w:rsid w:val="00A24486"/>
    <w:rsid w:val="00A24E0A"/>
    <w:rsid w:val="00A2550C"/>
    <w:rsid w:val="00A3061F"/>
    <w:rsid w:val="00A311D9"/>
    <w:rsid w:val="00A31B1F"/>
    <w:rsid w:val="00A33A29"/>
    <w:rsid w:val="00A35B1A"/>
    <w:rsid w:val="00A40161"/>
    <w:rsid w:val="00A409DF"/>
    <w:rsid w:val="00A41C46"/>
    <w:rsid w:val="00A44C95"/>
    <w:rsid w:val="00A455A0"/>
    <w:rsid w:val="00A46F58"/>
    <w:rsid w:val="00A50E54"/>
    <w:rsid w:val="00A52C5B"/>
    <w:rsid w:val="00A52D65"/>
    <w:rsid w:val="00A5476B"/>
    <w:rsid w:val="00A54965"/>
    <w:rsid w:val="00A57D68"/>
    <w:rsid w:val="00A61252"/>
    <w:rsid w:val="00A61CCB"/>
    <w:rsid w:val="00A621F6"/>
    <w:rsid w:val="00A63F50"/>
    <w:rsid w:val="00A641A2"/>
    <w:rsid w:val="00A64D51"/>
    <w:rsid w:val="00A65B82"/>
    <w:rsid w:val="00A671CF"/>
    <w:rsid w:val="00A707AD"/>
    <w:rsid w:val="00A7088E"/>
    <w:rsid w:val="00A70B1F"/>
    <w:rsid w:val="00A70D5E"/>
    <w:rsid w:val="00A72D1E"/>
    <w:rsid w:val="00A73DEF"/>
    <w:rsid w:val="00A75E3C"/>
    <w:rsid w:val="00A850C8"/>
    <w:rsid w:val="00A90912"/>
    <w:rsid w:val="00AA08F9"/>
    <w:rsid w:val="00AA0CAE"/>
    <w:rsid w:val="00AA164A"/>
    <w:rsid w:val="00AA5B04"/>
    <w:rsid w:val="00AB1CA4"/>
    <w:rsid w:val="00AB7029"/>
    <w:rsid w:val="00AC1168"/>
    <w:rsid w:val="00AC1E41"/>
    <w:rsid w:val="00AC22A2"/>
    <w:rsid w:val="00AC2346"/>
    <w:rsid w:val="00AC2B74"/>
    <w:rsid w:val="00AC35DE"/>
    <w:rsid w:val="00AC61C0"/>
    <w:rsid w:val="00AC6B31"/>
    <w:rsid w:val="00AD0AF8"/>
    <w:rsid w:val="00AD0FBC"/>
    <w:rsid w:val="00AD162C"/>
    <w:rsid w:val="00AD18E5"/>
    <w:rsid w:val="00AD1B9F"/>
    <w:rsid w:val="00AD3487"/>
    <w:rsid w:val="00AD6188"/>
    <w:rsid w:val="00AE33C1"/>
    <w:rsid w:val="00AE713E"/>
    <w:rsid w:val="00AF0101"/>
    <w:rsid w:val="00AF14B6"/>
    <w:rsid w:val="00AF22E1"/>
    <w:rsid w:val="00AF2BE4"/>
    <w:rsid w:val="00AF6A5B"/>
    <w:rsid w:val="00AF7080"/>
    <w:rsid w:val="00B0079B"/>
    <w:rsid w:val="00B00A3C"/>
    <w:rsid w:val="00B04DB5"/>
    <w:rsid w:val="00B0687F"/>
    <w:rsid w:val="00B10A7D"/>
    <w:rsid w:val="00B16D26"/>
    <w:rsid w:val="00B175C9"/>
    <w:rsid w:val="00B17C02"/>
    <w:rsid w:val="00B20EE5"/>
    <w:rsid w:val="00B24C4C"/>
    <w:rsid w:val="00B32922"/>
    <w:rsid w:val="00B32A76"/>
    <w:rsid w:val="00B35D62"/>
    <w:rsid w:val="00B35F23"/>
    <w:rsid w:val="00B41AB4"/>
    <w:rsid w:val="00B42AB9"/>
    <w:rsid w:val="00B42E59"/>
    <w:rsid w:val="00B45FCA"/>
    <w:rsid w:val="00B46DAD"/>
    <w:rsid w:val="00B473D4"/>
    <w:rsid w:val="00B47C2A"/>
    <w:rsid w:val="00B52F1D"/>
    <w:rsid w:val="00B53FC8"/>
    <w:rsid w:val="00B552DF"/>
    <w:rsid w:val="00B555D4"/>
    <w:rsid w:val="00B56B8B"/>
    <w:rsid w:val="00B56B99"/>
    <w:rsid w:val="00B60AE1"/>
    <w:rsid w:val="00B62663"/>
    <w:rsid w:val="00B653D9"/>
    <w:rsid w:val="00B656C6"/>
    <w:rsid w:val="00B66B7F"/>
    <w:rsid w:val="00B70E19"/>
    <w:rsid w:val="00B71958"/>
    <w:rsid w:val="00B76EBC"/>
    <w:rsid w:val="00B81BE8"/>
    <w:rsid w:val="00B83661"/>
    <w:rsid w:val="00B87072"/>
    <w:rsid w:val="00BA4778"/>
    <w:rsid w:val="00BA59B0"/>
    <w:rsid w:val="00BA5A40"/>
    <w:rsid w:val="00BB1A3D"/>
    <w:rsid w:val="00BB4E6E"/>
    <w:rsid w:val="00BC0F06"/>
    <w:rsid w:val="00BC0F16"/>
    <w:rsid w:val="00BC793D"/>
    <w:rsid w:val="00BD292C"/>
    <w:rsid w:val="00BD297F"/>
    <w:rsid w:val="00BD2FCA"/>
    <w:rsid w:val="00BD3C9B"/>
    <w:rsid w:val="00BE2C7A"/>
    <w:rsid w:val="00BE3FE2"/>
    <w:rsid w:val="00BF0D5B"/>
    <w:rsid w:val="00BF34B4"/>
    <w:rsid w:val="00BF45E9"/>
    <w:rsid w:val="00BF5E12"/>
    <w:rsid w:val="00BF5E67"/>
    <w:rsid w:val="00BF723F"/>
    <w:rsid w:val="00C016EF"/>
    <w:rsid w:val="00C018DC"/>
    <w:rsid w:val="00C04808"/>
    <w:rsid w:val="00C049A7"/>
    <w:rsid w:val="00C06760"/>
    <w:rsid w:val="00C06A36"/>
    <w:rsid w:val="00C06BDC"/>
    <w:rsid w:val="00C11B14"/>
    <w:rsid w:val="00C12B0F"/>
    <w:rsid w:val="00C13DAB"/>
    <w:rsid w:val="00C2127E"/>
    <w:rsid w:val="00C24F96"/>
    <w:rsid w:val="00C253FD"/>
    <w:rsid w:val="00C25FB7"/>
    <w:rsid w:val="00C26F64"/>
    <w:rsid w:val="00C27FA6"/>
    <w:rsid w:val="00C32D14"/>
    <w:rsid w:val="00C336EC"/>
    <w:rsid w:val="00C33FAD"/>
    <w:rsid w:val="00C344AD"/>
    <w:rsid w:val="00C349DD"/>
    <w:rsid w:val="00C355D8"/>
    <w:rsid w:val="00C35BC3"/>
    <w:rsid w:val="00C37866"/>
    <w:rsid w:val="00C402D0"/>
    <w:rsid w:val="00C41A7B"/>
    <w:rsid w:val="00C42287"/>
    <w:rsid w:val="00C43423"/>
    <w:rsid w:val="00C4344D"/>
    <w:rsid w:val="00C45AA2"/>
    <w:rsid w:val="00C461BC"/>
    <w:rsid w:val="00C47376"/>
    <w:rsid w:val="00C508A5"/>
    <w:rsid w:val="00C549AD"/>
    <w:rsid w:val="00C55D79"/>
    <w:rsid w:val="00C61942"/>
    <w:rsid w:val="00C63431"/>
    <w:rsid w:val="00C65313"/>
    <w:rsid w:val="00C66A11"/>
    <w:rsid w:val="00C66E81"/>
    <w:rsid w:val="00C67220"/>
    <w:rsid w:val="00C67487"/>
    <w:rsid w:val="00C72A2E"/>
    <w:rsid w:val="00C72A3E"/>
    <w:rsid w:val="00C741EE"/>
    <w:rsid w:val="00C76BC1"/>
    <w:rsid w:val="00C77ED8"/>
    <w:rsid w:val="00C805FB"/>
    <w:rsid w:val="00C80615"/>
    <w:rsid w:val="00C810B3"/>
    <w:rsid w:val="00C82650"/>
    <w:rsid w:val="00C82E9E"/>
    <w:rsid w:val="00C8622F"/>
    <w:rsid w:val="00C86A85"/>
    <w:rsid w:val="00C86E36"/>
    <w:rsid w:val="00C912EE"/>
    <w:rsid w:val="00C9324D"/>
    <w:rsid w:val="00C955A9"/>
    <w:rsid w:val="00C97A54"/>
    <w:rsid w:val="00CA1EF2"/>
    <w:rsid w:val="00CA42B5"/>
    <w:rsid w:val="00CA53EB"/>
    <w:rsid w:val="00CA7F3A"/>
    <w:rsid w:val="00CB0468"/>
    <w:rsid w:val="00CB1097"/>
    <w:rsid w:val="00CB416E"/>
    <w:rsid w:val="00CB482E"/>
    <w:rsid w:val="00CB49EA"/>
    <w:rsid w:val="00CB4B6D"/>
    <w:rsid w:val="00CB4D67"/>
    <w:rsid w:val="00CB70FF"/>
    <w:rsid w:val="00CC02C0"/>
    <w:rsid w:val="00CC250C"/>
    <w:rsid w:val="00CC75D3"/>
    <w:rsid w:val="00CD1F0C"/>
    <w:rsid w:val="00CD416F"/>
    <w:rsid w:val="00CD73D1"/>
    <w:rsid w:val="00CD7581"/>
    <w:rsid w:val="00CE003C"/>
    <w:rsid w:val="00CE05E8"/>
    <w:rsid w:val="00CE76B2"/>
    <w:rsid w:val="00CF1138"/>
    <w:rsid w:val="00CF21C9"/>
    <w:rsid w:val="00CF5025"/>
    <w:rsid w:val="00CF57C0"/>
    <w:rsid w:val="00CF72EC"/>
    <w:rsid w:val="00D020E9"/>
    <w:rsid w:val="00D03183"/>
    <w:rsid w:val="00D03286"/>
    <w:rsid w:val="00D0567D"/>
    <w:rsid w:val="00D05AF7"/>
    <w:rsid w:val="00D06580"/>
    <w:rsid w:val="00D11C03"/>
    <w:rsid w:val="00D11D05"/>
    <w:rsid w:val="00D11EC9"/>
    <w:rsid w:val="00D12AA7"/>
    <w:rsid w:val="00D138E9"/>
    <w:rsid w:val="00D1436F"/>
    <w:rsid w:val="00D14C54"/>
    <w:rsid w:val="00D16E86"/>
    <w:rsid w:val="00D2091F"/>
    <w:rsid w:val="00D24EE1"/>
    <w:rsid w:val="00D27B72"/>
    <w:rsid w:val="00D30CDE"/>
    <w:rsid w:val="00D31EDE"/>
    <w:rsid w:val="00D34D6F"/>
    <w:rsid w:val="00D40D01"/>
    <w:rsid w:val="00D43049"/>
    <w:rsid w:val="00D51195"/>
    <w:rsid w:val="00D51C0F"/>
    <w:rsid w:val="00D5540C"/>
    <w:rsid w:val="00D567DE"/>
    <w:rsid w:val="00D5727F"/>
    <w:rsid w:val="00D5756D"/>
    <w:rsid w:val="00D60EBB"/>
    <w:rsid w:val="00D63BA2"/>
    <w:rsid w:val="00D64877"/>
    <w:rsid w:val="00D64A7B"/>
    <w:rsid w:val="00D66A3E"/>
    <w:rsid w:val="00D67569"/>
    <w:rsid w:val="00D72BFD"/>
    <w:rsid w:val="00D750C6"/>
    <w:rsid w:val="00D7739A"/>
    <w:rsid w:val="00D804DC"/>
    <w:rsid w:val="00D80591"/>
    <w:rsid w:val="00D81740"/>
    <w:rsid w:val="00D82B68"/>
    <w:rsid w:val="00D845DA"/>
    <w:rsid w:val="00D8583D"/>
    <w:rsid w:val="00D864DF"/>
    <w:rsid w:val="00D90786"/>
    <w:rsid w:val="00D90E0A"/>
    <w:rsid w:val="00DA1150"/>
    <w:rsid w:val="00DA1B2F"/>
    <w:rsid w:val="00DB2780"/>
    <w:rsid w:val="00DB3AAA"/>
    <w:rsid w:val="00DB43DF"/>
    <w:rsid w:val="00DB75EB"/>
    <w:rsid w:val="00DB774F"/>
    <w:rsid w:val="00DB787F"/>
    <w:rsid w:val="00DB7C3A"/>
    <w:rsid w:val="00DC0AB1"/>
    <w:rsid w:val="00DC1005"/>
    <w:rsid w:val="00DC4DD7"/>
    <w:rsid w:val="00DC5D1C"/>
    <w:rsid w:val="00DC6BBA"/>
    <w:rsid w:val="00DC7364"/>
    <w:rsid w:val="00DD2107"/>
    <w:rsid w:val="00DD22B6"/>
    <w:rsid w:val="00DD3304"/>
    <w:rsid w:val="00DD3F61"/>
    <w:rsid w:val="00DD416E"/>
    <w:rsid w:val="00DD764D"/>
    <w:rsid w:val="00DE12C0"/>
    <w:rsid w:val="00DE7C31"/>
    <w:rsid w:val="00DF2816"/>
    <w:rsid w:val="00DF32D4"/>
    <w:rsid w:val="00DF46B1"/>
    <w:rsid w:val="00E025F3"/>
    <w:rsid w:val="00E04453"/>
    <w:rsid w:val="00E05D62"/>
    <w:rsid w:val="00E11BD7"/>
    <w:rsid w:val="00E11D14"/>
    <w:rsid w:val="00E11DA0"/>
    <w:rsid w:val="00E12C43"/>
    <w:rsid w:val="00E1507B"/>
    <w:rsid w:val="00E15F52"/>
    <w:rsid w:val="00E175B0"/>
    <w:rsid w:val="00E21835"/>
    <w:rsid w:val="00E221F6"/>
    <w:rsid w:val="00E23F72"/>
    <w:rsid w:val="00E26738"/>
    <w:rsid w:val="00E322F6"/>
    <w:rsid w:val="00E34228"/>
    <w:rsid w:val="00E368EB"/>
    <w:rsid w:val="00E3724C"/>
    <w:rsid w:val="00E41278"/>
    <w:rsid w:val="00E468EE"/>
    <w:rsid w:val="00E50836"/>
    <w:rsid w:val="00E536EB"/>
    <w:rsid w:val="00E54F0D"/>
    <w:rsid w:val="00E568CE"/>
    <w:rsid w:val="00E61131"/>
    <w:rsid w:val="00E64832"/>
    <w:rsid w:val="00E64E49"/>
    <w:rsid w:val="00E65A2F"/>
    <w:rsid w:val="00E700D7"/>
    <w:rsid w:val="00E71901"/>
    <w:rsid w:val="00E74018"/>
    <w:rsid w:val="00E749B4"/>
    <w:rsid w:val="00E76FAB"/>
    <w:rsid w:val="00E7715E"/>
    <w:rsid w:val="00E80ED4"/>
    <w:rsid w:val="00E82970"/>
    <w:rsid w:val="00E83039"/>
    <w:rsid w:val="00E83391"/>
    <w:rsid w:val="00E83C3B"/>
    <w:rsid w:val="00E84CED"/>
    <w:rsid w:val="00E91C0C"/>
    <w:rsid w:val="00E926C4"/>
    <w:rsid w:val="00E92D94"/>
    <w:rsid w:val="00E94251"/>
    <w:rsid w:val="00E94828"/>
    <w:rsid w:val="00E952D1"/>
    <w:rsid w:val="00E952E1"/>
    <w:rsid w:val="00E95530"/>
    <w:rsid w:val="00EA21EC"/>
    <w:rsid w:val="00EA2EF6"/>
    <w:rsid w:val="00EA3E3F"/>
    <w:rsid w:val="00EA5484"/>
    <w:rsid w:val="00EB256E"/>
    <w:rsid w:val="00EB380B"/>
    <w:rsid w:val="00EB39FD"/>
    <w:rsid w:val="00EB614A"/>
    <w:rsid w:val="00EB772A"/>
    <w:rsid w:val="00EC2F49"/>
    <w:rsid w:val="00EC34BC"/>
    <w:rsid w:val="00EC5BAB"/>
    <w:rsid w:val="00EC666B"/>
    <w:rsid w:val="00ED1446"/>
    <w:rsid w:val="00ED1A04"/>
    <w:rsid w:val="00ED2A6C"/>
    <w:rsid w:val="00ED2B06"/>
    <w:rsid w:val="00ED3EDE"/>
    <w:rsid w:val="00ED43BE"/>
    <w:rsid w:val="00ED4691"/>
    <w:rsid w:val="00ED5223"/>
    <w:rsid w:val="00ED6471"/>
    <w:rsid w:val="00ED720F"/>
    <w:rsid w:val="00ED7C51"/>
    <w:rsid w:val="00EE07C8"/>
    <w:rsid w:val="00EE1439"/>
    <w:rsid w:val="00EE3B51"/>
    <w:rsid w:val="00EE4193"/>
    <w:rsid w:val="00EE482B"/>
    <w:rsid w:val="00EE7D8A"/>
    <w:rsid w:val="00EF0182"/>
    <w:rsid w:val="00EF7C20"/>
    <w:rsid w:val="00EF7ECA"/>
    <w:rsid w:val="00F005F4"/>
    <w:rsid w:val="00F00D5F"/>
    <w:rsid w:val="00F03052"/>
    <w:rsid w:val="00F03E2C"/>
    <w:rsid w:val="00F055F7"/>
    <w:rsid w:val="00F06FBC"/>
    <w:rsid w:val="00F075BD"/>
    <w:rsid w:val="00F1148D"/>
    <w:rsid w:val="00F124BF"/>
    <w:rsid w:val="00F129B7"/>
    <w:rsid w:val="00F21CD6"/>
    <w:rsid w:val="00F22DC7"/>
    <w:rsid w:val="00F254CB"/>
    <w:rsid w:val="00F327B1"/>
    <w:rsid w:val="00F35788"/>
    <w:rsid w:val="00F35F10"/>
    <w:rsid w:val="00F360BE"/>
    <w:rsid w:val="00F36B7E"/>
    <w:rsid w:val="00F41425"/>
    <w:rsid w:val="00F41DF9"/>
    <w:rsid w:val="00F42BD3"/>
    <w:rsid w:val="00F4747B"/>
    <w:rsid w:val="00F50B84"/>
    <w:rsid w:val="00F52030"/>
    <w:rsid w:val="00F54797"/>
    <w:rsid w:val="00F56C01"/>
    <w:rsid w:val="00F60B3E"/>
    <w:rsid w:val="00F618F9"/>
    <w:rsid w:val="00F624E0"/>
    <w:rsid w:val="00F63089"/>
    <w:rsid w:val="00F64494"/>
    <w:rsid w:val="00F65D89"/>
    <w:rsid w:val="00F71B14"/>
    <w:rsid w:val="00F72140"/>
    <w:rsid w:val="00F722E3"/>
    <w:rsid w:val="00F72EAA"/>
    <w:rsid w:val="00F76FAC"/>
    <w:rsid w:val="00F83C86"/>
    <w:rsid w:val="00F855B3"/>
    <w:rsid w:val="00F86B6A"/>
    <w:rsid w:val="00F90CBA"/>
    <w:rsid w:val="00F93241"/>
    <w:rsid w:val="00F93D71"/>
    <w:rsid w:val="00F959FE"/>
    <w:rsid w:val="00F960C1"/>
    <w:rsid w:val="00F965CE"/>
    <w:rsid w:val="00FA69BD"/>
    <w:rsid w:val="00FA74B4"/>
    <w:rsid w:val="00FA7F95"/>
    <w:rsid w:val="00FB3433"/>
    <w:rsid w:val="00FB5826"/>
    <w:rsid w:val="00FB647B"/>
    <w:rsid w:val="00FB6FB5"/>
    <w:rsid w:val="00FB72BE"/>
    <w:rsid w:val="00FC01DB"/>
    <w:rsid w:val="00FC09EF"/>
    <w:rsid w:val="00FC186B"/>
    <w:rsid w:val="00FC4948"/>
    <w:rsid w:val="00FC742D"/>
    <w:rsid w:val="00FC78E3"/>
    <w:rsid w:val="00FD5430"/>
    <w:rsid w:val="00FD6A29"/>
    <w:rsid w:val="00FE091E"/>
    <w:rsid w:val="00FE32D7"/>
    <w:rsid w:val="00FE4546"/>
    <w:rsid w:val="00FE7A73"/>
    <w:rsid w:val="00FF153D"/>
    <w:rsid w:val="00FF4903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60C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C02C0"/>
    <w:pPr>
      <w:keepNext/>
      <w:autoSpaceDE w:val="0"/>
      <w:autoSpaceDN w:val="0"/>
      <w:adjustRightInd w:val="0"/>
      <w:ind w:firstLine="540"/>
      <w:jc w:val="center"/>
      <w:outlineLvl w:val="1"/>
    </w:pPr>
    <w:rPr>
      <w:b/>
      <w:bCs/>
      <w:sz w:val="26"/>
      <w:u w:val="single"/>
    </w:rPr>
  </w:style>
  <w:style w:type="paragraph" w:styleId="5">
    <w:name w:val="heading 5"/>
    <w:basedOn w:val="a"/>
    <w:next w:val="a"/>
    <w:link w:val="50"/>
    <w:uiPriority w:val="99"/>
    <w:qFormat/>
    <w:locked/>
    <w:rsid w:val="008102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0C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C02C0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102A5"/>
    <w:rPr>
      <w:rFonts w:ascii="Calibri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CC02C0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C02C0"/>
    <w:rPr>
      <w:rFonts w:ascii="Times New Roman" w:hAnsi="Times New Roman" w:cs="Times New Roman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CC02C0"/>
    <w:pPr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C02C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02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uiPriority w:val="99"/>
    <w:rsid w:val="00CC02C0"/>
    <w:pPr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locked/>
    <w:rsid w:val="00CC02C0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CC02C0"/>
    <w:pPr>
      <w:autoSpaceDE w:val="0"/>
      <w:autoSpaceDN w:val="0"/>
      <w:adjustRightInd w:val="0"/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CC02C0"/>
    <w:pPr>
      <w:ind w:right="-365" w:firstLine="540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C02C0"/>
    <w:rPr>
      <w:rFonts w:ascii="Times New Roman" w:hAnsi="Times New Roman" w:cs="Times New Roman"/>
      <w:sz w:val="26"/>
      <w:szCs w:val="26"/>
      <w:lang w:eastAsia="ru-RU"/>
    </w:rPr>
  </w:style>
  <w:style w:type="paragraph" w:styleId="a7">
    <w:name w:val="Title"/>
    <w:basedOn w:val="a"/>
    <w:link w:val="a8"/>
    <w:uiPriority w:val="99"/>
    <w:qFormat/>
    <w:rsid w:val="00CC02C0"/>
    <w:pPr>
      <w:ind w:firstLine="720"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CC02C0"/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CC02C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a">
    <w:name w:val="Strong"/>
    <w:basedOn w:val="a0"/>
    <w:uiPriority w:val="99"/>
    <w:qFormat/>
    <w:rsid w:val="00CC02C0"/>
    <w:rPr>
      <w:rFonts w:cs="Times New Roman"/>
      <w:b/>
    </w:rPr>
  </w:style>
  <w:style w:type="paragraph" w:styleId="ab">
    <w:name w:val="Normal (Web)"/>
    <w:basedOn w:val="a"/>
    <w:uiPriority w:val="99"/>
    <w:rsid w:val="00CC02C0"/>
    <w:pPr>
      <w:spacing w:before="100" w:beforeAutospacing="1" w:after="100" w:afterAutospacing="1"/>
    </w:pPr>
  </w:style>
  <w:style w:type="paragraph" w:styleId="ac">
    <w:name w:val="No Spacing"/>
    <w:link w:val="ad"/>
    <w:uiPriority w:val="99"/>
    <w:qFormat/>
    <w:rsid w:val="00CC02C0"/>
    <w:rPr>
      <w:rFonts w:ascii="Times New Roman" w:eastAsia="Times New Roman" w:hAnsi="Times New Roman"/>
      <w:sz w:val="26"/>
    </w:rPr>
  </w:style>
  <w:style w:type="character" w:customStyle="1" w:styleId="4">
    <w:name w:val="Стиль4 Знак"/>
    <w:link w:val="40"/>
    <w:uiPriority w:val="99"/>
    <w:locked/>
    <w:rsid w:val="00CC02C0"/>
    <w:rPr>
      <w:sz w:val="24"/>
      <w:lang w:val="ru-RU" w:eastAsia="ru-RU"/>
    </w:rPr>
  </w:style>
  <w:style w:type="paragraph" w:customStyle="1" w:styleId="40">
    <w:name w:val="Стиль4"/>
    <w:link w:val="4"/>
    <w:uiPriority w:val="99"/>
    <w:rsid w:val="00CC02C0"/>
    <w:pPr>
      <w:ind w:firstLine="708"/>
      <w:jc w:val="both"/>
    </w:pPr>
    <w:rPr>
      <w:sz w:val="26"/>
      <w:szCs w:val="24"/>
    </w:rPr>
  </w:style>
  <w:style w:type="paragraph" w:customStyle="1" w:styleId="11">
    <w:name w:val="Основной текст с отступом1"/>
    <w:basedOn w:val="a"/>
    <w:uiPriority w:val="99"/>
    <w:semiHidden/>
    <w:rsid w:val="00CC02C0"/>
    <w:pPr>
      <w:ind w:firstLine="708"/>
      <w:jc w:val="both"/>
    </w:pPr>
    <w:rPr>
      <w:sz w:val="26"/>
      <w:szCs w:val="26"/>
    </w:rPr>
  </w:style>
  <w:style w:type="paragraph" w:customStyle="1" w:styleId="-">
    <w:name w:val="Рисунки-таблицы"/>
    <w:basedOn w:val="a"/>
    <w:uiPriority w:val="99"/>
    <w:rsid w:val="00CC02C0"/>
    <w:pPr>
      <w:tabs>
        <w:tab w:val="left" w:pos="3960"/>
      </w:tabs>
      <w:jc w:val="center"/>
    </w:pPr>
    <w:rPr>
      <w:b/>
      <w:sz w:val="22"/>
      <w:szCs w:val="22"/>
    </w:rPr>
  </w:style>
  <w:style w:type="character" w:customStyle="1" w:styleId="FontStyle26">
    <w:name w:val="Font Style26"/>
    <w:uiPriority w:val="99"/>
    <w:rsid w:val="00CC02C0"/>
    <w:rPr>
      <w:rFonts w:ascii="Times New Roman" w:hAnsi="Times New Roman"/>
      <w:sz w:val="20"/>
    </w:rPr>
  </w:style>
  <w:style w:type="paragraph" w:styleId="ae">
    <w:name w:val="Balloon Text"/>
    <w:basedOn w:val="a"/>
    <w:link w:val="af"/>
    <w:uiPriority w:val="99"/>
    <w:semiHidden/>
    <w:rsid w:val="00CC02C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C02C0"/>
    <w:rPr>
      <w:rFonts w:ascii="Tahoma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rsid w:val="0017054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EB39FD"/>
    <w:rPr>
      <w:rFonts w:ascii="Times New Roman" w:hAnsi="Times New Roman" w:cs="Times New Roman"/>
      <w:sz w:val="24"/>
      <w:szCs w:val="24"/>
    </w:rPr>
  </w:style>
  <w:style w:type="character" w:styleId="af2">
    <w:name w:val="page number"/>
    <w:basedOn w:val="a0"/>
    <w:uiPriority w:val="99"/>
    <w:rsid w:val="00170540"/>
    <w:rPr>
      <w:rFonts w:cs="Times New Roman"/>
    </w:rPr>
  </w:style>
  <w:style w:type="paragraph" w:customStyle="1" w:styleId="ConsPlusCell">
    <w:name w:val="ConsPlusCell"/>
    <w:uiPriority w:val="99"/>
    <w:rsid w:val="00572EE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307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99"/>
    <w:locked/>
    <w:rsid w:val="003A474D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customStyle="1" w:styleId="paragraph-style-21425">
    <w:name w:val="paragraph-style-21425"/>
    <w:basedOn w:val="a"/>
    <w:uiPriority w:val="99"/>
    <w:rsid w:val="00495C50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semiHidden/>
    <w:rsid w:val="00E833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83391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0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7233</Words>
  <Characters>48910</Characters>
  <Application>Microsoft Office Word</Application>
  <DocSecurity>0</DocSecurity>
  <Lines>407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Krokoz™</Company>
  <LinksUpToDate>false</LinksUpToDate>
  <CharactersWithSpaces>56031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glava</dc:creator>
  <cp:lastModifiedBy>glava</cp:lastModifiedBy>
  <cp:revision>2</cp:revision>
  <cp:lastPrinted>2016-04-13T11:57:00Z</cp:lastPrinted>
  <dcterms:created xsi:type="dcterms:W3CDTF">2016-04-13T15:13:00Z</dcterms:created>
  <dcterms:modified xsi:type="dcterms:W3CDTF">2016-04-13T15:13:00Z</dcterms:modified>
</cp:coreProperties>
</file>