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1"/>
        <w:tblW w:w="9214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0E771C" w:rsidRPr="00B73F69" w:rsidTr="009759B8">
        <w:tc>
          <w:tcPr>
            <w:tcW w:w="4395" w:type="dxa"/>
          </w:tcPr>
          <w:p w:rsidR="000E771C" w:rsidRPr="00B73F69" w:rsidRDefault="000E771C" w:rsidP="009759B8">
            <w:pPr>
              <w:pStyle w:val="10"/>
              <w:rPr>
                <w:b w:val="0"/>
                <w:sz w:val="26"/>
                <w:szCs w:val="26"/>
              </w:rPr>
            </w:pPr>
          </w:p>
        </w:tc>
        <w:tc>
          <w:tcPr>
            <w:tcW w:w="4819" w:type="dxa"/>
          </w:tcPr>
          <w:p w:rsidR="000E771C" w:rsidRDefault="000E771C" w:rsidP="00FC318F">
            <w:pPr>
              <w:pStyle w:val="a4"/>
              <w:ind w:left="0" w:firstLine="0"/>
              <w:jc w:val="righ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Cs w:val="24"/>
              </w:rPr>
              <w:t xml:space="preserve">                     </w:t>
            </w:r>
            <w:r w:rsidRPr="006712BA">
              <w:rPr>
                <w:rFonts w:ascii="Times New Roman" w:hAnsi="Times New Roman" w:cs="Times New Roman"/>
                <w:b w:val="0"/>
                <w:szCs w:val="24"/>
              </w:rPr>
              <w:t xml:space="preserve">Проект № </w:t>
            </w:r>
            <w:r w:rsidR="006712BA">
              <w:rPr>
                <w:rFonts w:ascii="Times New Roman" w:hAnsi="Times New Roman" w:cs="Times New Roman"/>
                <w:b w:val="0"/>
                <w:szCs w:val="24"/>
              </w:rPr>
              <w:t>405</w:t>
            </w:r>
            <w:r w:rsidRPr="006712BA">
              <w:rPr>
                <w:rFonts w:ascii="Times New Roman" w:hAnsi="Times New Roman" w:cs="Times New Roman"/>
                <w:b w:val="0"/>
                <w:szCs w:val="24"/>
              </w:rPr>
              <w:t>-пр</w:t>
            </w:r>
          </w:p>
          <w:p w:rsidR="000E771C" w:rsidRDefault="000E771C" w:rsidP="009759B8">
            <w:pPr>
              <w:pStyle w:val="a4"/>
              <w:tabs>
                <w:tab w:val="left" w:pos="4131"/>
              </w:tabs>
              <w:ind w:hanging="425"/>
              <w:jc w:val="right"/>
              <w:outlineLvl w:val="0"/>
              <w:rPr>
                <w:b w:val="0"/>
                <w:sz w:val="26"/>
                <w:szCs w:val="26"/>
              </w:rPr>
            </w:pPr>
          </w:p>
          <w:p w:rsidR="000E771C" w:rsidRPr="00B73F69" w:rsidRDefault="000E771C" w:rsidP="009759B8">
            <w:pPr>
              <w:pStyle w:val="a4"/>
              <w:tabs>
                <w:tab w:val="left" w:pos="4131"/>
              </w:tabs>
              <w:ind w:hanging="425"/>
              <w:jc w:val="right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FC318F" w:rsidRPr="00FC318F" w:rsidRDefault="00FC318F" w:rsidP="00FC318F">
      <w:pPr>
        <w:autoSpaceDN w:val="0"/>
        <w:spacing w:after="120"/>
        <w:jc w:val="both"/>
        <w:outlineLvl w:val="0"/>
        <w:rPr>
          <w:color w:val="FF0000"/>
          <w:szCs w:val="28"/>
          <w:lang w:eastAsia="en-US"/>
        </w:rPr>
      </w:pPr>
      <w:r w:rsidRPr="00FC318F">
        <w:rPr>
          <w:color w:val="FF0000"/>
          <w:szCs w:val="28"/>
          <w:lang w:eastAsia="en-US"/>
        </w:rPr>
        <w:t>В соответствии со статьёй 55.1 Регламента Собрания депутатов НАО законопроект подлежит общественному обсуждению для выявления и учёта мнения граждан, общественных объединений, средств массовой информации и других представителей гражданского общества.</w:t>
      </w:r>
    </w:p>
    <w:p w:rsidR="00FC318F" w:rsidRPr="00FC318F" w:rsidRDefault="00FC318F" w:rsidP="00FC318F">
      <w:pPr>
        <w:autoSpaceDN w:val="0"/>
        <w:jc w:val="both"/>
        <w:rPr>
          <w:sz w:val="24"/>
          <w:szCs w:val="24"/>
        </w:rPr>
      </w:pPr>
      <w:r w:rsidRPr="00FC318F">
        <w:rPr>
          <w:b/>
          <w:color w:val="FF0000"/>
          <w:szCs w:val="28"/>
        </w:rPr>
        <w:t xml:space="preserve">Замечания и предложения по данному законопроекту принимаются в срок до </w:t>
      </w:r>
      <w:r>
        <w:rPr>
          <w:b/>
          <w:color w:val="FF0000"/>
          <w:szCs w:val="28"/>
        </w:rPr>
        <w:t>20.02.2018</w:t>
      </w:r>
    </w:p>
    <w:p w:rsidR="000E771C" w:rsidRPr="00B73F69" w:rsidRDefault="000E771C" w:rsidP="000E771C">
      <w:pPr>
        <w:pStyle w:val="11"/>
        <w:rPr>
          <w:sz w:val="26"/>
          <w:szCs w:val="26"/>
        </w:rPr>
      </w:pPr>
    </w:p>
    <w:p w:rsidR="000E771C" w:rsidRPr="00194B70" w:rsidRDefault="000E771C" w:rsidP="000E771C">
      <w:pPr>
        <w:pStyle w:val="11"/>
      </w:pPr>
      <w:r w:rsidRPr="00194B70">
        <w:t>ЗАКОН НЕНЕЦКОГО АВТОНОМНОГО ОКРУГА</w:t>
      </w:r>
    </w:p>
    <w:p w:rsidR="000E771C" w:rsidRPr="00B73F69" w:rsidRDefault="000E771C" w:rsidP="000E771C">
      <w:pPr>
        <w:rPr>
          <w:sz w:val="26"/>
          <w:szCs w:val="26"/>
        </w:rPr>
      </w:pPr>
    </w:p>
    <w:p w:rsidR="000E771C" w:rsidRPr="00B73F69" w:rsidRDefault="000E771C" w:rsidP="000E771C">
      <w:pPr>
        <w:rPr>
          <w:sz w:val="26"/>
          <w:szCs w:val="26"/>
        </w:rPr>
      </w:pPr>
    </w:p>
    <w:p w:rsidR="000E771C" w:rsidRPr="00194B70" w:rsidRDefault="000E771C" w:rsidP="00BE043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70">
        <w:rPr>
          <w:rFonts w:ascii="Times New Roman" w:hAnsi="Times New Roman" w:cs="Times New Roman"/>
          <w:b/>
          <w:sz w:val="28"/>
          <w:szCs w:val="28"/>
        </w:rPr>
        <w:t>О внесении изменений в закон Ненецкого автономного округа</w:t>
      </w:r>
    </w:p>
    <w:p w:rsidR="000E771C" w:rsidRPr="00194B70" w:rsidRDefault="0080099B" w:rsidP="00BE043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обеспечении доступного жилищного кредитования для граждан</w:t>
      </w:r>
      <w:r w:rsidR="000E77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Ненецком автономном округе</w:t>
      </w:r>
      <w:r w:rsidR="000E771C" w:rsidRPr="00194B70">
        <w:rPr>
          <w:rFonts w:ascii="Times New Roman" w:hAnsi="Times New Roman" w:cs="Times New Roman"/>
          <w:b/>
          <w:sz w:val="28"/>
          <w:szCs w:val="28"/>
        </w:rPr>
        <w:t>»</w:t>
      </w:r>
    </w:p>
    <w:p w:rsidR="000E771C" w:rsidRPr="007A5369" w:rsidRDefault="000E771C" w:rsidP="000E771C">
      <w:pPr>
        <w:pStyle w:val="13"/>
        <w:spacing w:before="800"/>
      </w:pPr>
      <w:r w:rsidRPr="007A5369">
        <w:t xml:space="preserve">Для принятия в первом чтении                                             </w:t>
      </w:r>
      <w:r>
        <w:t xml:space="preserve">           </w:t>
      </w:r>
      <w:r w:rsidRPr="007A5369">
        <w:t>«___» ________ 20__ года</w:t>
      </w:r>
    </w:p>
    <w:p w:rsidR="000E771C" w:rsidRPr="007A5369" w:rsidRDefault="000E771C" w:rsidP="000E771C">
      <w:pPr>
        <w:pStyle w:val="23"/>
        <w:tabs>
          <w:tab w:val="left" w:pos="709"/>
        </w:tabs>
        <w:ind w:firstLine="708"/>
        <w:rPr>
          <w:color w:val="000000"/>
        </w:rPr>
      </w:pPr>
      <w:r w:rsidRPr="007A5369">
        <w:rPr>
          <w:color w:val="000000"/>
        </w:rPr>
        <w:t>Статья 1</w:t>
      </w:r>
    </w:p>
    <w:p w:rsidR="000E771C" w:rsidRPr="000E771C" w:rsidRDefault="000E771C" w:rsidP="000E77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F2856">
        <w:rPr>
          <w:color w:val="000000"/>
          <w:sz w:val="24"/>
          <w:szCs w:val="24"/>
        </w:rPr>
        <w:t xml:space="preserve">Внести в </w:t>
      </w:r>
      <w:hyperlink r:id="rId8" w:history="1">
        <w:r w:rsidRPr="005F2856">
          <w:rPr>
            <w:color w:val="000000"/>
            <w:sz w:val="24"/>
            <w:szCs w:val="24"/>
          </w:rPr>
          <w:t>закон</w:t>
        </w:r>
      </w:hyperlink>
      <w:r w:rsidRPr="005F2856">
        <w:rPr>
          <w:color w:val="000000"/>
          <w:sz w:val="24"/>
          <w:szCs w:val="24"/>
        </w:rPr>
        <w:t xml:space="preserve"> Ненецкого автономного округа от 1</w:t>
      </w:r>
      <w:r w:rsidR="00BE0437">
        <w:rPr>
          <w:color w:val="000000"/>
          <w:sz w:val="24"/>
          <w:szCs w:val="24"/>
        </w:rPr>
        <w:t>3</w:t>
      </w:r>
      <w:r w:rsidRPr="005F2856">
        <w:rPr>
          <w:color w:val="000000"/>
          <w:sz w:val="24"/>
          <w:szCs w:val="24"/>
        </w:rPr>
        <w:t xml:space="preserve"> июля</w:t>
      </w:r>
      <w:r w:rsidR="00BE0437">
        <w:rPr>
          <w:color w:val="000000"/>
          <w:sz w:val="24"/>
          <w:szCs w:val="24"/>
        </w:rPr>
        <w:t xml:space="preserve"> 2015</w:t>
      </w:r>
      <w:r w:rsidRPr="005F2856">
        <w:rPr>
          <w:color w:val="000000"/>
          <w:sz w:val="24"/>
          <w:szCs w:val="24"/>
        </w:rPr>
        <w:t xml:space="preserve"> года </w:t>
      </w:r>
      <w:r w:rsidR="00BE0437">
        <w:rPr>
          <w:color w:val="000000"/>
          <w:sz w:val="24"/>
          <w:szCs w:val="24"/>
        </w:rPr>
        <w:t>№ 98</w:t>
      </w:r>
      <w:r w:rsidRPr="005F2856">
        <w:rPr>
          <w:color w:val="000000"/>
          <w:sz w:val="24"/>
          <w:szCs w:val="24"/>
        </w:rPr>
        <w:t>-оз          «О</w:t>
      </w:r>
      <w:r w:rsidR="00BE0437">
        <w:rPr>
          <w:color w:val="000000"/>
          <w:sz w:val="24"/>
          <w:szCs w:val="24"/>
        </w:rPr>
        <w:t>б обеспечении доступного жилищного кредитования для граждан в Ненецком автономном округе</w:t>
      </w:r>
      <w:r w:rsidRPr="005F2856">
        <w:rPr>
          <w:color w:val="000000"/>
          <w:sz w:val="24"/>
          <w:szCs w:val="24"/>
        </w:rPr>
        <w:t xml:space="preserve">» (в редакции закона округа от </w:t>
      </w:r>
      <w:r w:rsidR="00BE0437">
        <w:rPr>
          <w:color w:val="000000"/>
          <w:sz w:val="24"/>
          <w:szCs w:val="24"/>
        </w:rPr>
        <w:t>26 сентября</w:t>
      </w:r>
      <w:r w:rsidRPr="005F2856">
        <w:rPr>
          <w:color w:val="000000"/>
          <w:sz w:val="24"/>
          <w:szCs w:val="24"/>
        </w:rPr>
        <w:t xml:space="preserve"> </w:t>
      </w:r>
      <w:r w:rsidR="00BE0437">
        <w:rPr>
          <w:color w:val="000000"/>
          <w:sz w:val="24"/>
          <w:szCs w:val="24"/>
        </w:rPr>
        <w:t>2017</w:t>
      </w:r>
      <w:r w:rsidRPr="005F2856">
        <w:rPr>
          <w:color w:val="000000"/>
          <w:sz w:val="24"/>
          <w:szCs w:val="24"/>
        </w:rPr>
        <w:t xml:space="preserve"> года </w:t>
      </w:r>
      <w:r w:rsidR="00BE0437">
        <w:rPr>
          <w:color w:val="000000"/>
          <w:sz w:val="24"/>
          <w:szCs w:val="24"/>
        </w:rPr>
        <w:t>№ 327</w:t>
      </w:r>
      <w:r w:rsidRPr="005F2856">
        <w:rPr>
          <w:color w:val="000000"/>
          <w:sz w:val="24"/>
          <w:szCs w:val="24"/>
        </w:rPr>
        <w:t>-оз) следующие изменения:</w:t>
      </w:r>
    </w:p>
    <w:p w:rsidR="000E771C" w:rsidRPr="000E771C" w:rsidRDefault="000E771C" w:rsidP="000E77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E771C" w:rsidRPr="005F2856" w:rsidRDefault="000E771C" w:rsidP="000E771C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F2856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части 1</w:t>
      </w:r>
      <w:r w:rsidRPr="005F2856">
        <w:rPr>
          <w:color w:val="000000"/>
          <w:sz w:val="24"/>
          <w:szCs w:val="24"/>
        </w:rPr>
        <w:t xml:space="preserve"> статьи </w:t>
      </w:r>
      <w:r>
        <w:rPr>
          <w:color w:val="000000"/>
          <w:sz w:val="24"/>
          <w:szCs w:val="24"/>
        </w:rPr>
        <w:t>4</w:t>
      </w:r>
      <w:r w:rsidRPr="005F2856">
        <w:rPr>
          <w:color w:val="000000"/>
          <w:sz w:val="24"/>
          <w:szCs w:val="24"/>
        </w:rPr>
        <w:t>:</w:t>
      </w:r>
    </w:p>
    <w:p w:rsidR="000E771C" w:rsidRPr="005F2856" w:rsidRDefault="000E771C" w:rsidP="000E771C">
      <w:pPr>
        <w:tabs>
          <w:tab w:val="left" w:pos="709"/>
        </w:tabs>
        <w:autoSpaceDE w:val="0"/>
        <w:autoSpaceDN w:val="0"/>
        <w:adjustRightInd w:val="0"/>
        <w:ind w:left="1068"/>
        <w:jc w:val="both"/>
        <w:rPr>
          <w:color w:val="000000"/>
          <w:sz w:val="24"/>
          <w:szCs w:val="24"/>
        </w:rPr>
      </w:pPr>
    </w:p>
    <w:p w:rsidR="000E771C" w:rsidRDefault="000E771C" w:rsidP="008B742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пункт 1 и</w:t>
      </w:r>
      <w:r w:rsidR="008B7424">
        <w:rPr>
          <w:color w:val="000000"/>
          <w:sz w:val="24"/>
          <w:szCs w:val="24"/>
        </w:rPr>
        <w:t xml:space="preserve">сключить. </w:t>
      </w:r>
    </w:p>
    <w:p w:rsidR="00BE0437" w:rsidRDefault="00BE0437" w:rsidP="000E77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0E771C" w:rsidRPr="005F2856" w:rsidRDefault="000E771C" w:rsidP="000E771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5F28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б) пункт 2 изложить в следующей редакции:</w:t>
      </w:r>
    </w:p>
    <w:p w:rsidR="000E771C" w:rsidRDefault="000E771C" w:rsidP="000E771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F285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«2)</w:t>
      </w:r>
      <w:r w:rsidRPr="00B03164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многоквартирный жилой дом, для приобретения жилого помещения в котором предоставляется жилищный кредит, должен быть в кирпичном, монолитном, панельном и (или) деревянном исполнении</w:t>
      </w:r>
      <w:proofErr w:type="gramStart"/>
      <w:r w:rsidR="00110BF0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 w:rsidR="00110BF0">
        <w:rPr>
          <w:sz w:val="24"/>
          <w:szCs w:val="24"/>
        </w:rPr>
        <w:t>.</w:t>
      </w:r>
    </w:p>
    <w:p w:rsidR="000E771C" w:rsidRPr="005F2856" w:rsidRDefault="000E771C" w:rsidP="000E771C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E771C" w:rsidRPr="005F2856" w:rsidRDefault="000E771C" w:rsidP="000E771C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color w:val="000000"/>
          <w:sz w:val="24"/>
          <w:szCs w:val="24"/>
        </w:rPr>
      </w:pPr>
    </w:p>
    <w:p w:rsidR="000E771C" w:rsidRPr="005F2856" w:rsidRDefault="000E771C" w:rsidP="000E771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5F2856">
        <w:rPr>
          <w:b/>
          <w:color w:val="000000"/>
          <w:sz w:val="24"/>
          <w:szCs w:val="24"/>
        </w:rPr>
        <w:t>Статья 2</w:t>
      </w:r>
    </w:p>
    <w:p w:rsidR="000E771C" w:rsidRPr="005F2856" w:rsidRDefault="000E771C" w:rsidP="000E771C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</w:p>
    <w:p w:rsidR="000E771C" w:rsidRPr="005F2856" w:rsidRDefault="000E771C" w:rsidP="000E771C">
      <w:pPr>
        <w:tabs>
          <w:tab w:val="left" w:pos="709"/>
        </w:tabs>
        <w:ind w:firstLine="540"/>
        <w:jc w:val="both"/>
        <w:rPr>
          <w:color w:val="000000"/>
          <w:sz w:val="24"/>
          <w:szCs w:val="24"/>
        </w:rPr>
      </w:pPr>
      <w:r w:rsidRPr="005F2856">
        <w:rPr>
          <w:color w:val="000000"/>
          <w:sz w:val="24"/>
          <w:szCs w:val="24"/>
        </w:rPr>
        <w:t xml:space="preserve">  Настоящий закон вступает в силу </w:t>
      </w:r>
      <w:r w:rsidR="00BE0437">
        <w:rPr>
          <w:color w:val="000000"/>
          <w:sz w:val="24"/>
          <w:szCs w:val="24"/>
        </w:rPr>
        <w:t>через десять дней после дня</w:t>
      </w:r>
      <w:r w:rsidRPr="005F2856">
        <w:rPr>
          <w:color w:val="000000"/>
          <w:sz w:val="24"/>
          <w:szCs w:val="24"/>
        </w:rPr>
        <w:t xml:space="preserve"> его официального опубликования.  </w:t>
      </w:r>
    </w:p>
    <w:p w:rsidR="000E771C" w:rsidRPr="005F2856" w:rsidRDefault="000E771C" w:rsidP="000E771C">
      <w:pPr>
        <w:tabs>
          <w:tab w:val="left" w:pos="709"/>
        </w:tabs>
        <w:ind w:firstLine="540"/>
        <w:jc w:val="both"/>
        <w:rPr>
          <w:color w:val="000000"/>
          <w:sz w:val="24"/>
          <w:szCs w:val="24"/>
        </w:rPr>
      </w:pPr>
    </w:p>
    <w:tbl>
      <w:tblPr>
        <w:tblW w:w="9580" w:type="dxa"/>
        <w:jc w:val="center"/>
        <w:tblInd w:w="430" w:type="dxa"/>
        <w:tblLook w:val="00A0" w:firstRow="1" w:lastRow="0" w:firstColumn="1" w:lastColumn="0" w:noHBand="0" w:noVBand="0"/>
      </w:tblPr>
      <w:tblGrid>
        <w:gridCol w:w="4175"/>
        <w:gridCol w:w="744"/>
        <w:gridCol w:w="4661"/>
      </w:tblGrid>
      <w:tr w:rsidR="000E771C" w:rsidRPr="005F2856" w:rsidTr="009759B8">
        <w:trPr>
          <w:trHeight w:val="828"/>
          <w:jc w:val="center"/>
        </w:trPr>
        <w:tc>
          <w:tcPr>
            <w:tcW w:w="4175" w:type="dxa"/>
          </w:tcPr>
          <w:p w:rsidR="000E771C" w:rsidRPr="005F2856" w:rsidRDefault="000E771C" w:rsidP="009759B8">
            <w:pPr>
              <w:ind w:left="107" w:right="-1"/>
              <w:rPr>
                <w:b/>
                <w:color w:val="000000"/>
                <w:sz w:val="24"/>
                <w:szCs w:val="24"/>
              </w:rPr>
            </w:pPr>
            <w:r w:rsidRPr="005F2856">
              <w:rPr>
                <w:b/>
                <w:color w:val="000000"/>
                <w:sz w:val="24"/>
                <w:szCs w:val="24"/>
              </w:rPr>
              <w:t>Председатель Собрания депутатов Ненецкого автономного округа</w:t>
            </w:r>
          </w:p>
        </w:tc>
        <w:tc>
          <w:tcPr>
            <w:tcW w:w="744" w:type="dxa"/>
          </w:tcPr>
          <w:p w:rsidR="000E771C" w:rsidRPr="005F2856" w:rsidRDefault="000E771C" w:rsidP="009759B8">
            <w:pPr>
              <w:ind w:right="-1" w:firstLine="5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</w:tcPr>
          <w:p w:rsidR="000E771C" w:rsidRPr="005F2856" w:rsidRDefault="000E771C" w:rsidP="009759B8">
            <w:pPr>
              <w:ind w:right="-1" w:firstLine="47"/>
              <w:rPr>
                <w:b/>
                <w:color w:val="000000"/>
                <w:sz w:val="24"/>
                <w:szCs w:val="24"/>
              </w:rPr>
            </w:pPr>
            <w:r w:rsidRPr="005F2856">
              <w:rPr>
                <w:b/>
                <w:color w:val="000000"/>
                <w:sz w:val="24"/>
                <w:szCs w:val="24"/>
              </w:rPr>
              <w:t xml:space="preserve">                Временно исполняющий </w:t>
            </w:r>
          </w:p>
          <w:p w:rsidR="000E771C" w:rsidRPr="005F2856" w:rsidRDefault="000E771C" w:rsidP="009759B8">
            <w:pPr>
              <w:ind w:right="-1" w:firstLine="47"/>
              <w:rPr>
                <w:b/>
                <w:color w:val="000000"/>
                <w:sz w:val="24"/>
                <w:szCs w:val="24"/>
              </w:rPr>
            </w:pPr>
            <w:r w:rsidRPr="005F2856">
              <w:rPr>
                <w:b/>
                <w:color w:val="000000"/>
                <w:sz w:val="24"/>
                <w:szCs w:val="24"/>
              </w:rPr>
              <w:t xml:space="preserve">                обязанности губернатора</w:t>
            </w:r>
            <w:r w:rsidRPr="005F2856">
              <w:rPr>
                <w:b/>
                <w:color w:val="000000"/>
                <w:sz w:val="24"/>
                <w:szCs w:val="24"/>
              </w:rPr>
              <w:br/>
              <w:t xml:space="preserve">                 Ненецкого автономного округа</w:t>
            </w:r>
          </w:p>
        </w:tc>
      </w:tr>
      <w:tr w:rsidR="000E771C" w:rsidRPr="005F2856" w:rsidTr="009759B8">
        <w:trPr>
          <w:trHeight w:val="828"/>
          <w:jc w:val="center"/>
        </w:trPr>
        <w:tc>
          <w:tcPr>
            <w:tcW w:w="4175" w:type="dxa"/>
            <w:vAlign w:val="bottom"/>
          </w:tcPr>
          <w:p w:rsidR="000E771C" w:rsidRPr="005F2856" w:rsidRDefault="000E771C" w:rsidP="009759B8">
            <w:pPr>
              <w:ind w:left="107" w:right="-1" w:firstLine="39"/>
              <w:jc w:val="center"/>
              <w:rPr>
                <w:b/>
                <w:color w:val="000000"/>
                <w:sz w:val="24"/>
                <w:szCs w:val="24"/>
              </w:rPr>
            </w:pPr>
            <w:r w:rsidRPr="005F2856">
              <w:rPr>
                <w:b/>
                <w:color w:val="000000"/>
                <w:sz w:val="24"/>
                <w:szCs w:val="24"/>
              </w:rPr>
              <w:t xml:space="preserve">                                   А.В. Мяндин</w:t>
            </w:r>
          </w:p>
        </w:tc>
        <w:tc>
          <w:tcPr>
            <w:tcW w:w="744" w:type="dxa"/>
          </w:tcPr>
          <w:p w:rsidR="000E771C" w:rsidRPr="005F2856" w:rsidRDefault="000E771C" w:rsidP="009759B8">
            <w:pPr>
              <w:ind w:right="-1" w:firstLine="54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61" w:type="dxa"/>
            <w:vAlign w:val="bottom"/>
          </w:tcPr>
          <w:p w:rsidR="000E771C" w:rsidRPr="005F2856" w:rsidRDefault="000E771C" w:rsidP="009759B8">
            <w:pPr>
              <w:ind w:right="-1" w:firstLine="540"/>
              <w:jc w:val="center"/>
              <w:rPr>
                <w:b/>
                <w:color w:val="000000"/>
                <w:sz w:val="24"/>
                <w:szCs w:val="24"/>
              </w:rPr>
            </w:pPr>
            <w:r w:rsidRPr="005F2856">
              <w:rPr>
                <w:b/>
                <w:color w:val="000000"/>
                <w:sz w:val="24"/>
                <w:szCs w:val="24"/>
              </w:rPr>
              <w:t xml:space="preserve">                                 А.В. </w:t>
            </w:r>
            <w:proofErr w:type="spellStart"/>
            <w:r w:rsidRPr="005F2856">
              <w:rPr>
                <w:b/>
                <w:color w:val="000000"/>
                <w:sz w:val="24"/>
                <w:szCs w:val="24"/>
              </w:rPr>
              <w:t>Цыбульский</w:t>
            </w:r>
            <w:proofErr w:type="spellEnd"/>
            <w:r w:rsidRPr="005F2856">
              <w:rPr>
                <w:b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0E771C" w:rsidRPr="005F2856" w:rsidRDefault="000E771C" w:rsidP="000E771C">
      <w:pPr>
        <w:pStyle w:val="52"/>
        <w:rPr>
          <w:color w:val="000000"/>
        </w:rPr>
      </w:pPr>
    </w:p>
    <w:p w:rsidR="000E771C" w:rsidRPr="005F2856" w:rsidRDefault="000E771C" w:rsidP="000E771C">
      <w:pPr>
        <w:pStyle w:val="52"/>
        <w:rPr>
          <w:color w:val="000000"/>
        </w:rPr>
      </w:pPr>
      <w:r w:rsidRPr="005F2856">
        <w:rPr>
          <w:color w:val="000000"/>
        </w:rPr>
        <w:t>. Нарьян-Мар</w:t>
      </w:r>
    </w:p>
    <w:p w:rsidR="000E771C" w:rsidRPr="005F2856" w:rsidRDefault="000E771C" w:rsidP="000E771C">
      <w:pPr>
        <w:rPr>
          <w:color w:val="000000"/>
          <w:sz w:val="24"/>
          <w:szCs w:val="24"/>
        </w:rPr>
      </w:pPr>
      <w:r w:rsidRPr="005F2856">
        <w:rPr>
          <w:color w:val="000000"/>
          <w:sz w:val="24"/>
          <w:szCs w:val="24"/>
        </w:rPr>
        <w:t>«___» _________ 20</w:t>
      </w:r>
      <w:r w:rsidRPr="009203E0">
        <w:rPr>
          <w:color w:val="000000"/>
          <w:sz w:val="24"/>
          <w:szCs w:val="24"/>
        </w:rPr>
        <w:t>_</w:t>
      </w:r>
      <w:r w:rsidRPr="005F2856">
        <w:rPr>
          <w:color w:val="000000"/>
          <w:sz w:val="24"/>
          <w:szCs w:val="24"/>
        </w:rPr>
        <w:t>_ года</w:t>
      </w:r>
    </w:p>
    <w:p w:rsidR="00AF09FE" w:rsidRDefault="000E771C" w:rsidP="00FC318F">
      <w:pPr>
        <w:rPr>
          <w:rFonts w:ascii="TimesNewRomanPS-BoldMT" w:hAnsi="TimesNewRomanPS-BoldMT" w:cs="TimesNewRomanPS-BoldMT"/>
          <w:b/>
          <w:bCs/>
          <w:szCs w:val="28"/>
        </w:rPr>
      </w:pPr>
      <w:r w:rsidRPr="005F2856">
        <w:rPr>
          <w:color w:val="000000"/>
          <w:sz w:val="24"/>
          <w:szCs w:val="24"/>
        </w:rPr>
        <w:t>№ _____-оз</w:t>
      </w:r>
      <w:bookmarkStart w:id="0" w:name="_GoBack"/>
      <w:bookmarkEnd w:id="0"/>
    </w:p>
    <w:sectPr w:rsidR="00AF09FE" w:rsidSect="006C4764">
      <w:pgSz w:w="11906" w:h="16838"/>
      <w:pgMar w:top="-209" w:right="850" w:bottom="709" w:left="1701" w:header="2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5A" w:rsidRDefault="002C165A" w:rsidP="006C4764">
      <w:r>
        <w:separator/>
      </w:r>
    </w:p>
  </w:endnote>
  <w:endnote w:type="continuationSeparator" w:id="0">
    <w:p w:rsidR="002C165A" w:rsidRDefault="002C165A" w:rsidP="006C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5A" w:rsidRDefault="002C165A" w:rsidP="006C4764">
      <w:r>
        <w:separator/>
      </w:r>
    </w:p>
  </w:footnote>
  <w:footnote w:type="continuationSeparator" w:id="0">
    <w:p w:rsidR="002C165A" w:rsidRDefault="002C165A" w:rsidP="006C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A60"/>
    <w:multiLevelType w:val="hybridMultilevel"/>
    <w:tmpl w:val="1480B0A2"/>
    <w:lvl w:ilvl="0" w:tplc="64EE5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3802A5"/>
    <w:multiLevelType w:val="hybridMultilevel"/>
    <w:tmpl w:val="71928BD8"/>
    <w:lvl w:ilvl="0" w:tplc="A10E31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E2"/>
    <w:rsid w:val="000E771C"/>
    <w:rsid w:val="00110BF0"/>
    <w:rsid w:val="001866A5"/>
    <w:rsid w:val="002205DD"/>
    <w:rsid w:val="002C165A"/>
    <w:rsid w:val="00322F83"/>
    <w:rsid w:val="00340224"/>
    <w:rsid w:val="003949E2"/>
    <w:rsid w:val="0056763F"/>
    <w:rsid w:val="005F5F76"/>
    <w:rsid w:val="006359B0"/>
    <w:rsid w:val="006712BA"/>
    <w:rsid w:val="006C4764"/>
    <w:rsid w:val="00740C6D"/>
    <w:rsid w:val="00745D12"/>
    <w:rsid w:val="0074685C"/>
    <w:rsid w:val="0080099B"/>
    <w:rsid w:val="008118CA"/>
    <w:rsid w:val="00870194"/>
    <w:rsid w:val="008B7424"/>
    <w:rsid w:val="008F4023"/>
    <w:rsid w:val="009203E0"/>
    <w:rsid w:val="00AF09FE"/>
    <w:rsid w:val="00B264DF"/>
    <w:rsid w:val="00BE0437"/>
    <w:rsid w:val="00CC191E"/>
    <w:rsid w:val="00CE54E4"/>
    <w:rsid w:val="00D60911"/>
    <w:rsid w:val="00DC486C"/>
    <w:rsid w:val="00E15C19"/>
    <w:rsid w:val="00F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.3 Принят ... дата"/>
    <w:basedOn w:val="a"/>
    <w:next w:val="a"/>
    <w:rsid w:val="000E771C"/>
    <w:pPr>
      <w:spacing w:before="1000" w:after="440"/>
      <w:jc w:val="both"/>
    </w:pPr>
    <w:rPr>
      <w:sz w:val="24"/>
      <w:szCs w:val="24"/>
    </w:rPr>
  </w:style>
  <w:style w:type="paragraph" w:customStyle="1" w:styleId="11">
    <w:name w:val="1.1 Закон НАО"/>
    <w:basedOn w:val="a"/>
    <w:next w:val="a"/>
    <w:rsid w:val="000E771C"/>
    <w:pPr>
      <w:jc w:val="center"/>
    </w:pPr>
    <w:rPr>
      <w:b/>
      <w:caps/>
      <w:szCs w:val="28"/>
    </w:rPr>
  </w:style>
  <w:style w:type="paragraph" w:customStyle="1" w:styleId="ConsPlusNormal">
    <w:name w:val="ConsPlusNormal"/>
    <w:rsid w:val="000E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71C"/>
    <w:rPr>
      <w:b/>
      <w:sz w:val="24"/>
    </w:rPr>
  </w:style>
  <w:style w:type="paragraph" w:styleId="a4">
    <w:name w:val="Title"/>
    <w:basedOn w:val="a"/>
    <w:link w:val="a3"/>
    <w:qFormat/>
    <w:rsid w:val="000E771C"/>
    <w:pPr>
      <w:ind w:left="709" w:hanging="709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E7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2.3 Статья"/>
    <w:basedOn w:val="a"/>
    <w:next w:val="a"/>
    <w:rsid w:val="000E771C"/>
    <w:pPr>
      <w:spacing w:before="100" w:beforeAutospacing="1" w:after="100" w:afterAutospacing="1"/>
      <w:ind w:firstLine="709"/>
      <w:contextualSpacing/>
      <w:jc w:val="both"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0E771C"/>
    <w:rPr>
      <w:sz w:val="24"/>
      <w:szCs w:val="24"/>
    </w:rPr>
  </w:style>
  <w:style w:type="paragraph" w:customStyle="1" w:styleId="10">
    <w:name w:val="1.0 Проект №"/>
    <w:basedOn w:val="a"/>
    <w:rsid w:val="000E771C"/>
    <w:pPr>
      <w:jc w:val="right"/>
    </w:pPr>
    <w:rPr>
      <w:rFonts w:eastAsia="Calibri"/>
      <w:b/>
      <w:sz w:val="24"/>
      <w:szCs w:val="24"/>
    </w:rPr>
  </w:style>
  <w:style w:type="paragraph" w:styleId="3">
    <w:name w:val="Body Text 3"/>
    <w:basedOn w:val="a"/>
    <w:link w:val="30"/>
    <w:unhideWhenUsed/>
    <w:rsid w:val="000E7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0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C4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4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7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.3 Принят ... дата"/>
    <w:basedOn w:val="a"/>
    <w:next w:val="a"/>
    <w:rsid w:val="000E771C"/>
    <w:pPr>
      <w:spacing w:before="1000" w:after="440"/>
      <w:jc w:val="both"/>
    </w:pPr>
    <w:rPr>
      <w:sz w:val="24"/>
      <w:szCs w:val="24"/>
    </w:rPr>
  </w:style>
  <w:style w:type="paragraph" w:customStyle="1" w:styleId="11">
    <w:name w:val="1.1 Закон НАО"/>
    <w:basedOn w:val="a"/>
    <w:next w:val="a"/>
    <w:rsid w:val="000E771C"/>
    <w:pPr>
      <w:jc w:val="center"/>
    </w:pPr>
    <w:rPr>
      <w:b/>
      <w:caps/>
      <w:szCs w:val="28"/>
    </w:rPr>
  </w:style>
  <w:style w:type="paragraph" w:customStyle="1" w:styleId="ConsPlusNormal">
    <w:name w:val="ConsPlusNormal"/>
    <w:rsid w:val="000E7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link w:val="a4"/>
    <w:locked/>
    <w:rsid w:val="000E771C"/>
    <w:rPr>
      <w:b/>
      <w:sz w:val="24"/>
    </w:rPr>
  </w:style>
  <w:style w:type="paragraph" w:styleId="a4">
    <w:name w:val="Title"/>
    <w:basedOn w:val="a"/>
    <w:link w:val="a3"/>
    <w:qFormat/>
    <w:rsid w:val="000E771C"/>
    <w:pPr>
      <w:ind w:left="709" w:hanging="709"/>
      <w:jc w:val="center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0E77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3">
    <w:name w:val="2.3 Статья"/>
    <w:basedOn w:val="a"/>
    <w:next w:val="a"/>
    <w:rsid w:val="000E771C"/>
    <w:pPr>
      <w:spacing w:before="100" w:beforeAutospacing="1" w:after="100" w:afterAutospacing="1"/>
      <w:ind w:firstLine="709"/>
      <w:contextualSpacing/>
      <w:jc w:val="both"/>
    </w:pPr>
    <w:rPr>
      <w:b/>
      <w:sz w:val="24"/>
      <w:szCs w:val="24"/>
    </w:rPr>
  </w:style>
  <w:style w:type="paragraph" w:customStyle="1" w:styleId="52">
    <w:name w:val="5.2 Окончание"/>
    <w:basedOn w:val="a"/>
    <w:uiPriority w:val="99"/>
    <w:rsid w:val="000E771C"/>
    <w:rPr>
      <w:sz w:val="24"/>
      <w:szCs w:val="24"/>
    </w:rPr>
  </w:style>
  <w:style w:type="paragraph" w:customStyle="1" w:styleId="10">
    <w:name w:val="1.0 Проект №"/>
    <w:basedOn w:val="a"/>
    <w:rsid w:val="000E771C"/>
    <w:pPr>
      <w:jc w:val="right"/>
    </w:pPr>
    <w:rPr>
      <w:rFonts w:eastAsia="Calibri"/>
      <w:b/>
      <w:sz w:val="24"/>
      <w:szCs w:val="24"/>
    </w:rPr>
  </w:style>
  <w:style w:type="paragraph" w:styleId="3">
    <w:name w:val="Body Text 3"/>
    <w:basedOn w:val="a"/>
    <w:link w:val="30"/>
    <w:unhideWhenUsed/>
    <w:rsid w:val="000E77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77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205D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205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C47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47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7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4EE34BAEA3F19134ED30EA09152CBFB60C5CE54CF997B33BD14FAFCB5CED14x3p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Роллер</dc:creator>
  <cp:lastModifiedBy>Людмила Александровна Карпушева</cp:lastModifiedBy>
  <cp:revision>7</cp:revision>
  <cp:lastPrinted>2017-12-25T11:53:00Z</cp:lastPrinted>
  <dcterms:created xsi:type="dcterms:W3CDTF">2018-02-08T09:01:00Z</dcterms:created>
  <dcterms:modified xsi:type="dcterms:W3CDTF">2018-02-09T09:07:00Z</dcterms:modified>
</cp:coreProperties>
</file>